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446D" w14:textId="77777777" w:rsidR="001547D3" w:rsidRPr="001547D3" w:rsidRDefault="001547D3" w:rsidP="001547D3">
      <w:pPr>
        <w:tabs>
          <w:tab w:val="left" w:pos="284"/>
        </w:tabs>
        <w:spacing w:after="0" w:line="240" w:lineRule="auto"/>
        <w:rPr>
          <w:rFonts w:ascii="Times New Roman" w:hAnsi="Times New Roman" w:cs="Times New Roman"/>
        </w:rPr>
      </w:pPr>
    </w:p>
    <w:p w14:paraId="4DB6CA06" w14:textId="140703B0" w:rsidR="001547D3" w:rsidRDefault="0023442C" w:rsidP="001547D3">
      <w:pPr>
        <w:jc w:val="center"/>
        <w:rPr>
          <w:rFonts w:ascii="Times New Roman" w:hAnsi="Times New Roman" w:cs="Times New Roman"/>
          <w:b/>
          <w:sz w:val="32"/>
          <w:szCs w:val="32"/>
          <w:u w:val="single"/>
        </w:rPr>
      </w:pPr>
      <w:r w:rsidRPr="00305BF9">
        <w:rPr>
          <w:rFonts w:ascii="Times New Roman" w:hAnsi="Times New Roman" w:cs="Times New Roman"/>
          <w:b/>
          <w:sz w:val="32"/>
          <w:szCs w:val="32"/>
          <w:u w:val="single"/>
        </w:rPr>
        <w:t>UNIT 1 – TRIGONOMETRY</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56"/>
      </w:tblGrid>
      <w:tr w:rsidR="001547D3" w:rsidRPr="00305BF9" w14:paraId="4773463F" w14:textId="77777777" w:rsidTr="001547D3">
        <w:tc>
          <w:tcPr>
            <w:tcW w:w="10456" w:type="dxa"/>
          </w:tcPr>
          <w:p w14:paraId="2174B2D8" w14:textId="731C5EB9" w:rsidR="000031C3" w:rsidRDefault="000031C3" w:rsidP="001547D3">
            <w:pPr>
              <w:rPr>
                <w:rFonts w:ascii="Times New Roman" w:hAnsi="Times New Roman" w:cs="Times New Roman"/>
                <w:iCs/>
              </w:rPr>
            </w:pPr>
            <w:r w:rsidRPr="000031C3">
              <w:rPr>
                <w:rFonts w:ascii="Times New Roman" w:hAnsi="Times New Roman" w:cs="Times New Roman"/>
                <w:iCs/>
              </w:rPr>
              <w:t xml:space="preserve">Trigonometry describes the relationship between the </w:t>
            </w:r>
            <w:r w:rsidRPr="000031C3">
              <w:rPr>
                <w:rFonts w:ascii="Times New Roman" w:hAnsi="Times New Roman" w:cs="Times New Roman"/>
                <w:b/>
                <w:bCs/>
                <w:iCs/>
              </w:rPr>
              <w:t>angles</w:t>
            </w:r>
            <w:r w:rsidRPr="000031C3">
              <w:rPr>
                <w:rFonts w:ascii="Times New Roman" w:hAnsi="Times New Roman" w:cs="Times New Roman"/>
                <w:iCs/>
              </w:rPr>
              <w:t xml:space="preserve"> and </w:t>
            </w:r>
            <w:r w:rsidRPr="000031C3">
              <w:rPr>
                <w:rFonts w:ascii="Times New Roman" w:hAnsi="Times New Roman" w:cs="Times New Roman"/>
                <w:b/>
                <w:bCs/>
                <w:iCs/>
              </w:rPr>
              <w:t>lengths</w:t>
            </w:r>
            <w:r w:rsidRPr="000031C3">
              <w:rPr>
                <w:rFonts w:ascii="Times New Roman" w:hAnsi="Times New Roman" w:cs="Times New Roman"/>
                <w:iCs/>
              </w:rPr>
              <w:t xml:space="preserve"> of triangles</w:t>
            </w:r>
            <w:r>
              <w:rPr>
                <w:rFonts w:ascii="Times New Roman" w:hAnsi="Times New Roman" w:cs="Times New Roman"/>
                <w:iCs/>
              </w:rPr>
              <w:t xml:space="preserve">. It </w:t>
            </w:r>
            <w:r w:rsidRPr="000031C3">
              <w:rPr>
                <w:rFonts w:ascii="Times New Roman" w:hAnsi="Times New Roman" w:cs="Times New Roman"/>
                <w:iCs/>
              </w:rPr>
              <w:t>helped</w:t>
            </w:r>
            <w:r>
              <w:rPr>
                <w:rFonts w:ascii="Times New Roman" w:hAnsi="Times New Roman" w:cs="Times New Roman"/>
                <w:iCs/>
              </w:rPr>
              <w:t xml:space="preserve"> our forefathers</w:t>
            </w:r>
            <w:r w:rsidRPr="000031C3">
              <w:rPr>
                <w:rFonts w:ascii="Times New Roman" w:hAnsi="Times New Roman" w:cs="Times New Roman"/>
                <w:iCs/>
              </w:rPr>
              <w:t xml:space="preserve"> plot the stars and navigate the seas. </w:t>
            </w:r>
          </w:p>
          <w:p w14:paraId="692DB5E6" w14:textId="77777777" w:rsidR="000031C3" w:rsidRDefault="000031C3" w:rsidP="001547D3">
            <w:pPr>
              <w:rPr>
                <w:rFonts w:ascii="Times New Roman" w:hAnsi="Times New Roman" w:cs="Times New Roman"/>
                <w:iCs/>
              </w:rPr>
            </w:pPr>
          </w:p>
          <w:p w14:paraId="5F8438BD" w14:textId="77777777" w:rsidR="0050309D" w:rsidRDefault="000031C3" w:rsidP="001547D3">
            <w:pPr>
              <w:rPr>
                <w:rFonts w:ascii="Times New Roman" w:hAnsi="Times New Roman" w:cs="Times New Roman"/>
                <w:iCs/>
              </w:rPr>
            </w:pPr>
            <w:r w:rsidRPr="000031C3">
              <w:rPr>
                <w:rFonts w:ascii="Times New Roman" w:hAnsi="Times New Roman" w:cs="Times New Roman"/>
                <w:iCs/>
              </w:rPr>
              <w:t xml:space="preserve">Nowadays, trigonometry is found in everything from architecture to </w:t>
            </w:r>
            <w:r>
              <w:rPr>
                <w:rFonts w:ascii="Times New Roman" w:hAnsi="Times New Roman" w:cs="Times New Roman"/>
                <w:iCs/>
              </w:rPr>
              <w:t>military</w:t>
            </w:r>
            <w:r w:rsidRPr="000031C3">
              <w:rPr>
                <w:rFonts w:ascii="Times New Roman" w:hAnsi="Times New Roman" w:cs="Times New Roman"/>
                <w:iCs/>
              </w:rPr>
              <w:t>. While it may seem as if trigonometry is never used outside of the classroom, you may be surprised to learn just how often trigonometry and its applications are encountered in the real world</w:t>
            </w:r>
            <w:r w:rsidR="0050309D">
              <w:rPr>
                <w:rFonts w:ascii="Times New Roman" w:hAnsi="Times New Roman" w:cs="Times New Roman"/>
                <w:iCs/>
              </w:rPr>
              <w:t xml:space="preserve">. </w:t>
            </w:r>
          </w:p>
          <w:p w14:paraId="386C7F73" w14:textId="15002D1D" w:rsidR="0050309D" w:rsidRDefault="0050309D" w:rsidP="0050309D">
            <w:pPr>
              <w:pStyle w:val="ListParagraph"/>
              <w:numPr>
                <w:ilvl w:val="0"/>
                <w:numId w:val="5"/>
              </w:numPr>
              <w:rPr>
                <w:rFonts w:ascii="Times New Roman" w:hAnsi="Times New Roman" w:cs="Times New Roman"/>
                <w:iCs/>
              </w:rPr>
            </w:pPr>
            <w:r w:rsidRPr="0050309D">
              <w:rPr>
                <w:rFonts w:ascii="Times New Roman" w:hAnsi="Times New Roman" w:cs="Times New Roman"/>
                <w:iCs/>
              </w:rPr>
              <w:t>Architecture</w:t>
            </w:r>
          </w:p>
          <w:p w14:paraId="4B048713" w14:textId="3B317751" w:rsidR="0050309D" w:rsidRDefault="0050309D" w:rsidP="0050309D">
            <w:pPr>
              <w:pStyle w:val="ListParagraph"/>
              <w:numPr>
                <w:ilvl w:val="0"/>
                <w:numId w:val="5"/>
              </w:numPr>
              <w:rPr>
                <w:rFonts w:ascii="Times New Roman" w:hAnsi="Times New Roman" w:cs="Times New Roman"/>
                <w:iCs/>
              </w:rPr>
            </w:pPr>
            <w:r w:rsidRPr="0050309D">
              <w:rPr>
                <w:rFonts w:ascii="Times New Roman" w:hAnsi="Times New Roman" w:cs="Times New Roman"/>
                <w:iCs/>
              </w:rPr>
              <w:t>Engineering</w:t>
            </w:r>
          </w:p>
          <w:p w14:paraId="663DD498" w14:textId="152D2461" w:rsidR="0050309D" w:rsidRDefault="0050309D" w:rsidP="0050309D">
            <w:pPr>
              <w:pStyle w:val="ListParagraph"/>
              <w:numPr>
                <w:ilvl w:val="0"/>
                <w:numId w:val="5"/>
              </w:numPr>
              <w:rPr>
                <w:rFonts w:ascii="Times New Roman" w:hAnsi="Times New Roman" w:cs="Times New Roman"/>
                <w:iCs/>
              </w:rPr>
            </w:pPr>
            <w:r>
              <w:rPr>
                <w:rFonts w:ascii="Times New Roman" w:hAnsi="Times New Roman" w:cs="Times New Roman"/>
                <w:iCs/>
              </w:rPr>
              <w:t>M</w:t>
            </w:r>
            <w:r w:rsidRPr="0050309D">
              <w:rPr>
                <w:rFonts w:ascii="Times New Roman" w:hAnsi="Times New Roman" w:cs="Times New Roman"/>
                <w:iCs/>
              </w:rPr>
              <w:t xml:space="preserve">usic theory and </w:t>
            </w:r>
            <w:r>
              <w:rPr>
                <w:rFonts w:ascii="Times New Roman" w:hAnsi="Times New Roman" w:cs="Times New Roman"/>
                <w:iCs/>
              </w:rPr>
              <w:t>P</w:t>
            </w:r>
            <w:r w:rsidRPr="0050309D">
              <w:rPr>
                <w:rFonts w:ascii="Times New Roman" w:hAnsi="Times New Roman" w:cs="Times New Roman"/>
                <w:iCs/>
              </w:rPr>
              <w:t>roduction</w:t>
            </w:r>
          </w:p>
          <w:p w14:paraId="5069EFBA" w14:textId="77777777" w:rsidR="0050309D" w:rsidRDefault="0050309D" w:rsidP="0050309D">
            <w:pPr>
              <w:pStyle w:val="ListParagraph"/>
              <w:numPr>
                <w:ilvl w:val="0"/>
                <w:numId w:val="5"/>
              </w:numPr>
              <w:rPr>
                <w:rFonts w:ascii="Times New Roman" w:hAnsi="Times New Roman" w:cs="Times New Roman"/>
                <w:iCs/>
              </w:rPr>
            </w:pPr>
            <w:r>
              <w:rPr>
                <w:rFonts w:ascii="Times New Roman" w:hAnsi="Times New Roman" w:cs="Times New Roman"/>
                <w:iCs/>
              </w:rPr>
              <w:t>Electrical</w:t>
            </w:r>
            <w:r w:rsidRPr="0050309D">
              <w:rPr>
                <w:rFonts w:ascii="Times New Roman" w:hAnsi="Times New Roman" w:cs="Times New Roman"/>
                <w:iCs/>
              </w:rPr>
              <w:t xml:space="preserve"> </w:t>
            </w:r>
            <w:r>
              <w:rPr>
                <w:rFonts w:ascii="Times New Roman" w:hAnsi="Times New Roman" w:cs="Times New Roman"/>
                <w:iCs/>
              </w:rPr>
              <w:t>E</w:t>
            </w:r>
            <w:r w:rsidRPr="0050309D">
              <w:rPr>
                <w:rFonts w:ascii="Times New Roman" w:hAnsi="Times New Roman" w:cs="Times New Roman"/>
                <w:iCs/>
              </w:rPr>
              <w:t xml:space="preserve">ngineers and </w:t>
            </w:r>
            <w:r>
              <w:rPr>
                <w:rFonts w:ascii="Times New Roman" w:hAnsi="Times New Roman" w:cs="Times New Roman"/>
                <w:iCs/>
              </w:rPr>
              <w:t>E</w:t>
            </w:r>
            <w:r w:rsidRPr="0050309D">
              <w:rPr>
                <w:rFonts w:ascii="Times New Roman" w:hAnsi="Times New Roman" w:cs="Times New Roman"/>
                <w:iCs/>
              </w:rPr>
              <w:t>lectricians</w:t>
            </w:r>
          </w:p>
          <w:p w14:paraId="6E86E104" w14:textId="7749CC28" w:rsidR="001547D3" w:rsidRPr="00B32FF8" w:rsidRDefault="0050309D" w:rsidP="00B32FF8">
            <w:pPr>
              <w:pStyle w:val="ListParagraph"/>
              <w:numPr>
                <w:ilvl w:val="0"/>
                <w:numId w:val="5"/>
              </w:numPr>
              <w:rPr>
                <w:rFonts w:ascii="Times New Roman" w:hAnsi="Times New Roman" w:cs="Times New Roman"/>
                <w:iCs/>
              </w:rPr>
            </w:pPr>
            <w:r>
              <w:rPr>
                <w:rFonts w:ascii="Times New Roman" w:hAnsi="Times New Roman" w:cs="Times New Roman"/>
                <w:iCs/>
              </w:rPr>
              <w:t>M</w:t>
            </w:r>
            <w:r w:rsidRPr="0050309D">
              <w:rPr>
                <w:rFonts w:ascii="Times New Roman" w:hAnsi="Times New Roman" w:cs="Times New Roman"/>
                <w:iCs/>
              </w:rPr>
              <w:t xml:space="preserve">anufacturing </w:t>
            </w:r>
            <w:r>
              <w:rPr>
                <w:rFonts w:ascii="Times New Roman" w:hAnsi="Times New Roman" w:cs="Times New Roman"/>
                <w:iCs/>
              </w:rPr>
              <w:t>I</w:t>
            </w:r>
            <w:r w:rsidRPr="0050309D">
              <w:rPr>
                <w:rFonts w:ascii="Times New Roman" w:hAnsi="Times New Roman" w:cs="Times New Roman"/>
                <w:iCs/>
              </w:rPr>
              <w:t>ndustry</w:t>
            </w:r>
          </w:p>
        </w:tc>
      </w:tr>
    </w:tbl>
    <w:p w14:paraId="7F7D11FC" w14:textId="1F787C61" w:rsidR="00B32FF8" w:rsidRDefault="00B32FF8" w:rsidP="00B32FF8">
      <w:pPr>
        <w:rPr>
          <w:rFonts w:ascii="Times New Roman" w:hAnsi="Times New Roman" w:cs="Times New Roman"/>
          <w:b/>
          <w:bCs/>
          <w:i/>
        </w:rPr>
      </w:pPr>
    </w:p>
    <w:p w14:paraId="2C12A797" w14:textId="2058BFE1" w:rsidR="00022254" w:rsidRDefault="002520CB" w:rsidP="00022254">
      <w:pPr>
        <w:jc w:val="center"/>
        <w:rPr>
          <w:rFonts w:ascii="Times New Roman" w:hAnsi="Times New Roman" w:cs="Times New Roman"/>
          <w:b/>
          <w:bCs/>
          <w:i/>
        </w:rPr>
      </w:pPr>
      <w:r>
        <w:rPr>
          <w:noProof/>
        </w:rPr>
        <mc:AlternateContent>
          <mc:Choice Requires="wpg">
            <w:drawing>
              <wp:anchor distT="0" distB="0" distL="114300" distR="114300" simplePos="0" relativeHeight="251661312" behindDoc="0" locked="0" layoutInCell="1" allowOverlap="1" wp14:anchorId="6EBF5270" wp14:editId="121F1A77">
                <wp:simplePos x="0" y="0"/>
                <wp:positionH relativeFrom="column">
                  <wp:posOffset>3914775</wp:posOffset>
                </wp:positionH>
                <wp:positionV relativeFrom="paragraph">
                  <wp:posOffset>697865</wp:posOffset>
                </wp:positionV>
                <wp:extent cx="2712085" cy="2876550"/>
                <wp:effectExtent l="0" t="0" r="0" b="0"/>
                <wp:wrapNone/>
                <wp:docPr id="4" name="Group 4"/>
                <wp:cNvGraphicFramePr/>
                <a:graphic xmlns:a="http://schemas.openxmlformats.org/drawingml/2006/main">
                  <a:graphicData uri="http://schemas.microsoft.com/office/word/2010/wordprocessingGroup">
                    <wpg:wgp>
                      <wpg:cNvGrpSpPr/>
                      <wpg:grpSpPr>
                        <a:xfrm>
                          <a:off x="0" y="0"/>
                          <a:ext cx="2712085" cy="2876550"/>
                          <a:chOff x="0" y="19050"/>
                          <a:chExt cx="2712085" cy="2876550"/>
                        </a:xfrm>
                      </wpg:grpSpPr>
                      <wps:wsp>
                        <wps:cNvPr id="217" name="Text Box 2"/>
                        <wps:cNvSpPr txBox="1">
                          <a:spLocks noChangeArrowheads="1"/>
                        </wps:cNvSpPr>
                        <wps:spPr bwMode="auto">
                          <a:xfrm>
                            <a:off x="0" y="19050"/>
                            <a:ext cx="2705100" cy="1003935"/>
                          </a:xfrm>
                          <a:prstGeom prst="rect">
                            <a:avLst/>
                          </a:prstGeom>
                          <a:solidFill>
                            <a:schemeClr val="accent4">
                              <a:alpha val="50000"/>
                            </a:schemeClr>
                          </a:solidFill>
                          <a:ln>
                            <a:noFill/>
                          </a:ln>
                          <a:effectLst>
                            <a:softEdge rad="63500"/>
                          </a:effectLst>
                        </wps:spPr>
                        <wps:style>
                          <a:lnRef idx="0">
                            <a:scrgbClr r="0" g="0" b="0"/>
                          </a:lnRef>
                          <a:fillRef idx="0">
                            <a:scrgbClr r="0" g="0" b="0"/>
                          </a:fillRef>
                          <a:effectRef idx="0">
                            <a:scrgbClr r="0" g="0" b="0"/>
                          </a:effectRef>
                          <a:fontRef idx="minor">
                            <a:schemeClr val="lt1"/>
                          </a:fontRef>
                        </wps:style>
                        <wps:txbx>
                          <w:txbxContent>
                            <w:p w14:paraId="07BC1F87" w14:textId="3BF93A65" w:rsidR="00022254" w:rsidRPr="00022254" w:rsidRDefault="00022254">
                              <w:pPr>
                                <w:rPr>
                                  <w:rFonts w:ascii="Times New Roman" w:hAnsi="Times New Roman" w:cs="Times New Roman"/>
                                  <w:b/>
                                  <w:bCs/>
                                  <w:sz w:val="24"/>
                                  <w:szCs w:val="24"/>
                                </w:rPr>
                              </w:pPr>
                              <w:r w:rsidRPr="00022254">
                                <w:rPr>
                                  <w:rFonts w:ascii="Times New Roman" w:hAnsi="Times New Roman" w:cs="Times New Roman"/>
                                  <w:b/>
                                  <w:bCs/>
                                  <w:sz w:val="24"/>
                                  <w:szCs w:val="24"/>
                                </w:rPr>
                                <w:t>WHAT YOU’LL LEARN</w:t>
                              </w:r>
                            </w:p>
                            <w:p w14:paraId="7A15C69E" w14:textId="2A6007B2" w:rsidR="00022254" w:rsidRPr="00022254" w:rsidRDefault="00022254" w:rsidP="00022254">
                              <w:pPr>
                                <w:rPr>
                                  <w:rFonts w:ascii="Times New Roman" w:hAnsi="Times New Roman" w:cs="Times New Roman"/>
                                </w:rPr>
                              </w:pPr>
                              <w:r w:rsidRPr="00022254">
                                <w:rPr>
                                  <w:rFonts w:ascii="Times New Roman" w:hAnsi="Times New Roman" w:cs="Times New Roman"/>
                                </w:rPr>
                                <w:t>To determine the measures of sides and angles in right, acute</w:t>
                              </w:r>
                              <w:r w:rsidR="0023442C">
                                <w:rPr>
                                  <w:rFonts w:ascii="Times New Roman" w:hAnsi="Times New Roman" w:cs="Times New Roman"/>
                                </w:rPr>
                                <w:t xml:space="preserve"> triangles</w:t>
                              </w:r>
                              <w:r w:rsidRPr="00022254">
                                <w:rPr>
                                  <w:rFonts w:ascii="Times New Roman" w:hAnsi="Times New Roman" w:cs="Times New Roman"/>
                                </w:rPr>
                                <w:t xml:space="preserve"> and to solve related problems</w:t>
                              </w:r>
                              <w:r>
                                <w:rPr>
                                  <w:rFonts w:ascii="Times New Roman" w:hAnsi="Times New Roman" w:cs="Times New Roman"/>
                                </w:rPr>
                                <w:t>.</w:t>
                              </w:r>
                            </w:p>
                          </w:txbxContent>
                        </wps:txbx>
                        <wps:bodyPr rot="0" vert="horz" wrap="square" lIns="91440" tIns="45720" rIns="91440" bIns="45720" anchor="t" anchorCtr="0">
                          <a:spAutoFit/>
                        </wps:bodyPr>
                      </wps:wsp>
                      <wps:wsp>
                        <wps:cNvPr id="2" name="Text Box 2"/>
                        <wps:cNvSpPr txBox="1">
                          <a:spLocks noChangeArrowheads="1"/>
                        </wps:cNvSpPr>
                        <wps:spPr bwMode="auto">
                          <a:xfrm>
                            <a:off x="0" y="1190625"/>
                            <a:ext cx="2712085" cy="1704975"/>
                          </a:xfrm>
                          <a:prstGeom prst="rect">
                            <a:avLst/>
                          </a:prstGeom>
                          <a:solidFill>
                            <a:schemeClr val="accent4">
                              <a:alpha val="50000"/>
                            </a:schemeClr>
                          </a:solidFill>
                          <a:ln>
                            <a:noFill/>
                          </a:ln>
                          <a:effectLst>
                            <a:softEdge rad="63500"/>
                          </a:effectLst>
                        </wps:spPr>
                        <wps:style>
                          <a:lnRef idx="0">
                            <a:scrgbClr r="0" g="0" b="0"/>
                          </a:lnRef>
                          <a:fillRef idx="0">
                            <a:scrgbClr r="0" g="0" b="0"/>
                          </a:fillRef>
                          <a:effectRef idx="0">
                            <a:scrgbClr r="0" g="0" b="0"/>
                          </a:effectRef>
                          <a:fontRef idx="minor">
                            <a:schemeClr val="lt1"/>
                          </a:fontRef>
                        </wps:style>
                        <wps:txbx>
                          <w:txbxContent>
                            <w:p w14:paraId="551EB2E0" w14:textId="1A946BC0" w:rsidR="00022254" w:rsidRDefault="00022254" w:rsidP="00022254">
                              <w:pPr>
                                <w:rPr>
                                  <w:rFonts w:ascii="Times New Roman" w:hAnsi="Times New Roman" w:cs="Times New Roman"/>
                                  <w:b/>
                                  <w:bCs/>
                                  <w:sz w:val="24"/>
                                  <w:szCs w:val="24"/>
                                </w:rPr>
                              </w:pPr>
                              <w:r>
                                <w:rPr>
                                  <w:rFonts w:ascii="Times New Roman" w:hAnsi="Times New Roman" w:cs="Times New Roman"/>
                                  <w:b/>
                                  <w:bCs/>
                                  <w:sz w:val="24"/>
                                  <w:szCs w:val="24"/>
                                </w:rPr>
                                <w:t>AND WHY</w:t>
                              </w:r>
                            </w:p>
                            <w:p w14:paraId="4AF66856" w14:textId="67E60C7F" w:rsidR="00022254" w:rsidRPr="000528BA" w:rsidRDefault="00022254" w:rsidP="00022254">
                              <w:pPr>
                                <w:rPr>
                                  <w:rFonts w:ascii="Times New Roman" w:hAnsi="Times New Roman" w:cs="Times New Roman"/>
                                </w:rPr>
                              </w:pPr>
                              <w:r w:rsidRPr="000528BA">
                                <w:rPr>
                                  <w:rFonts w:ascii="Times New Roman" w:hAnsi="Times New Roman" w:cs="Times New Roman"/>
                                </w:rPr>
                                <w:t>Applications of trigonometry arise in land surveying, navigation, cartography, computer graphics, machining, medical</w:t>
                              </w:r>
                              <w:r w:rsidR="000528BA" w:rsidRPr="000528BA">
                                <w:rPr>
                                  <w:rFonts w:ascii="Times New Roman" w:hAnsi="Times New Roman" w:cs="Times New Roman"/>
                                </w:rPr>
                                <w:t xml:space="preserve"> </w:t>
                              </w:r>
                              <w:r w:rsidRPr="000528BA">
                                <w:rPr>
                                  <w:rFonts w:ascii="Times New Roman" w:hAnsi="Times New Roman" w:cs="Times New Roman"/>
                                </w:rPr>
                                <w:t>imaging, and meteorology, where</w:t>
                              </w:r>
                              <w:r w:rsidR="000528BA" w:rsidRPr="000528BA">
                                <w:rPr>
                                  <w:rFonts w:ascii="Times New Roman" w:hAnsi="Times New Roman" w:cs="Times New Roman"/>
                                </w:rPr>
                                <w:t xml:space="preserve"> </w:t>
                              </w:r>
                              <w:r w:rsidRPr="000528BA">
                                <w:rPr>
                                  <w:rFonts w:ascii="Times New Roman" w:hAnsi="Times New Roman" w:cs="Times New Roman"/>
                                </w:rPr>
                                <w:t>problems call for calculations</w:t>
                              </w:r>
                              <w:r w:rsidR="000528BA" w:rsidRPr="000528BA">
                                <w:rPr>
                                  <w:rFonts w:ascii="Times New Roman" w:hAnsi="Times New Roman" w:cs="Times New Roman"/>
                                </w:rPr>
                                <w:t xml:space="preserve"> </w:t>
                              </w:r>
                              <w:r w:rsidRPr="000528BA">
                                <w:rPr>
                                  <w:rFonts w:ascii="Times New Roman" w:hAnsi="Times New Roman" w:cs="Times New Roman"/>
                                </w:rPr>
                                <w:t>involving angles, lengths, and distances</w:t>
                              </w:r>
                              <w:r w:rsidR="000528BA" w:rsidRPr="000528BA">
                                <w:rPr>
                                  <w:rFonts w:ascii="Times New Roman" w:hAnsi="Times New Roman" w:cs="Times New Roman"/>
                                </w:rPr>
                                <w:t xml:space="preserve"> </w:t>
                              </w:r>
                              <w:r w:rsidRPr="000528BA">
                                <w:rPr>
                                  <w:rFonts w:ascii="Times New Roman" w:hAnsi="Times New Roman" w:cs="Times New Roman"/>
                                </w:rPr>
                                <w:t>using indirect measurements.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EBF5270" id="Group 4" o:spid="_x0000_s1026" style="position:absolute;left:0;text-align:left;margin-left:308.25pt;margin-top:54.95pt;width:213.55pt;height:226.5pt;z-index:251661312;mso-width-relative:margin;mso-height-relative:margin" coordorigin=",190" coordsize="27120,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">
                <v:shapetype id="_x0000_t202" coordsize="21600,21600" o:spt="202" path="m,l,21600r21600,l21600,xe">
                  <v:stroke joinstyle="miter"/>
                  <v:path gradientshapeok="t" o:connecttype="rect"/>
                </v:shapetype>
                <v:shape id="Text Box 2" o:spid="_x0000_s1027" type="#_x0000_t202" style="position:absolute;top:190;width:27051;height:10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" fillcolor="#ffc000 [3207]" stroked="f">
                  <v:fill opacity="32896f"/>
                  <v:textbox style="mso-fit-shape-to-text:t">
                    <w:txbxContent>
                      <w:p w14:paraId="07BC1F87" w14:textId="3BF93A65" w:rsidR="00022254" w:rsidRPr="00022254" w:rsidRDefault="00022254">
                        <w:pPr>
                          <w:rPr>
                            <w:rFonts w:ascii="Times New Roman" w:hAnsi="Times New Roman" w:cs="Times New Roman"/>
                            <w:b/>
                            <w:bCs/>
                            <w:sz w:val="24"/>
                            <w:szCs w:val="24"/>
                          </w:rPr>
                        </w:pPr>
                        <w:r w:rsidRPr="00022254">
                          <w:rPr>
                            <w:rFonts w:ascii="Times New Roman" w:hAnsi="Times New Roman" w:cs="Times New Roman"/>
                            <w:b/>
                            <w:bCs/>
                            <w:sz w:val="24"/>
                            <w:szCs w:val="24"/>
                          </w:rPr>
                          <w:t>WHAT YOU’LL LEARN</w:t>
                        </w:r>
                      </w:p>
                      <w:p w14:paraId="7A15C69E" w14:textId="2A6007B2" w:rsidR="00022254" w:rsidRPr="00022254" w:rsidRDefault="00022254" w:rsidP="00022254">
                        <w:pPr>
                          <w:rPr>
                            <w:rFonts w:ascii="Times New Roman" w:hAnsi="Times New Roman" w:cs="Times New Roman"/>
                          </w:rPr>
                        </w:pPr>
                        <w:r w:rsidRPr="00022254">
                          <w:rPr>
                            <w:rFonts w:ascii="Times New Roman" w:hAnsi="Times New Roman" w:cs="Times New Roman"/>
                          </w:rPr>
                          <w:t>To determine the measures of sides and angles in right, acute</w:t>
                        </w:r>
                        <w:r w:rsidR="0023442C">
                          <w:rPr>
                            <w:rFonts w:ascii="Times New Roman" w:hAnsi="Times New Roman" w:cs="Times New Roman"/>
                          </w:rPr>
                          <w:t xml:space="preserve"> triangles</w:t>
                        </w:r>
                        <w:r w:rsidRPr="00022254">
                          <w:rPr>
                            <w:rFonts w:ascii="Times New Roman" w:hAnsi="Times New Roman" w:cs="Times New Roman"/>
                          </w:rPr>
                          <w:t xml:space="preserve"> and to solve related problems</w:t>
                        </w:r>
                        <w:r>
                          <w:rPr>
                            <w:rFonts w:ascii="Times New Roman" w:hAnsi="Times New Roman" w:cs="Times New Roman"/>
                          </w:rPr>
                          <w:t>.</w:t>
                        </w:r>
                      </w:p>
                    </w:txbxContent>
                  </v:textbox>
                </v:shape>
                <v:shape id="Text Box 2" o:spid="_x0000_s1028" type="#_x0000_t202" style="position:absolute;top:11906;width:27120;height:17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" fillcolor="#ffc000 [3207]" stroked="f">
                  <v:fill opacity="32896f"/>
                  <v:textbox>
                    <w:txbxContent>
                      <w:p w14:paraId="551EB2E0" w14:textId="1A946BC0" w:rsidR="00022254" w:rsidRDefault="00022254" w:rsidP="00022254">
                        <w:pPr>
                          <w:rPr>
                            <w:rFonts w:ascii="Times New Roman" w:hAnsi="Times New Roman" w:cs="Times New Roman"/>
                            <w:b/>
                            <w:bCs/>
                            <w:sz w:val="24"/>
                            <w:szCs w:val="24"/>
                          </w:rPr>
                        </w:pPr>
                        <w:r>
                          <w:rPr>
                            <w:rFonts w:ascii="Times New Roman" w:hAnsi="Times New Roman" w:cs="Times New Roman"/>
                            <w:b/>
                            <w:bCs/>
                            <w:sz w:val="24"/>
                            <w:szCs w:val="24"/>
                          </w:rPr>
                          <w:t>AND WHY</w:t>
                        </w:r>
                      </w:p>
                      <w:p w14:paraId="4AF66856" w14:textId="67E60C7F" w:rsidR="00022254" w:rsidRPr="000528BA" w:rsidRDefault="00022254" w:rsidP="00022254">
                        <w:pPr>
                          <w:rPr>
                            <w:rFonts w:ascii="Times New Roman" w:hAnsi="Times New Roman" w:cs="Times New Roman"/>
                          </w:rPr>
                        </w:pPr>
                        <w:r w:rsidRPr="000528BA">
                          <w:rPr>
                            <w:rFonts w:ascii="Times New Roman" w:hAnsi="Times New Roman" w:cs="Times New Roman"/>
                          </w:rPr>
                          <w:t>Applications of trigonometry arise in land surveying, navigation, cartography, computer graphics, machining, medical</w:t>
                        </w:r>
                        <w:r w:rsidR="000528BA" w:rsidRPr="000528BA">
                          <w:rPr>
                            <w:rFonts w:ascii="Times New Roman" w:hAnsi="Times New Roman" w:cs="Times New Roman"/>
                          </w:rPr>
                          <w:t xml:space="preserve"> </w:t>
                        </w:r>
                        <w:r w:rsidRPr="000528BA">
                          <w:rPr>
                            <w:rFonts w:ascii="Times New Roman" w:hAnsi="Times New Roman" w:cs="Times New Roman"/>
                          </w:rPr>
                          <w:t>imaging, and meteorology, where</w:t>
                        </w:r>
                        <w:r w:rsidR="000528BA" w:rsidRPr="000528BA">
                          <w:rPr>
                            <w:rFonts w:ascii="Times New Roman" w:hAnsi="Times New Roman" w:cs="Times New Roman"/>
                          </w:rPr>
                          <w:t xml:space="preserve"> </w:t>
                        </w:r>
                        <w:r w:rsidRPr="000528BA">
                          <w:rPr>
                            <w:rFonts w:ascii="Times New Roman" w:hAnsi="Times New Roman" w:cs="Times New Roman"/>
                          </w:rPr>
                          <w:t>problems call for calculations</w:t>
                        </w:r>
                        <w:r w:rsidR="000528BA" w:rsidRPr="000528BA">
                          <w:rPr>
                            <w:rFonts w:ascii="Times New Roman" w:hAnsi="Times New Roman" w:cs="Times New Roman"/>
                          </w:rPr>
                          <w:t xml:space="preserve"> </w:t>
                        </w:r>
                        <w:r w:rsidRPr="000528BA">
                          <w:rPr>
                            <w:rFonts w:ascii="Times New Roman" w:hAnsi="Times New Roman" w:cs="Times New Roman"/>
                          </w:rPr>
                          <w:t>involving angles, lengths, and distances</w:t>
                        </w:r>
                        <w:r w:rsidR="000528BA" w:rsidRPr="000528BA">
                          <w:rPr>
                            <w:rFonts w:ascii="Times New Roman" w:hAnsi="Times New Roman" w:cs="Times New Roman"/>
                          </w:rPr>
                          <w:t xml:space="preserve"> </w:t>
                        </w:r>
                        <w:r w:rsidRPr="000528BA">
                          <w:rPr>
                            <w:rFonts w:ascii="Times New Roman" w:hAnsi="Times New Roman" w:cs="Times New Roman"/>
                          </w:rPr>
                          <w:t>using indirect measurements.</w:t>
                        </w:r>
                      </w:p>
                    </w:txbxContent>
                  </v:textbox>
                </v:shape>
              </v:group>
            </w:pict>
          </mc:Fallback>
        </mc:AlternateContent>
      </w:r>
      <w:r w:rsidR="0023442C">
        <w:rPr>
          <w:noProof/>
        </w:rPr>
        <w:drawing>
          <wp:inline distT="0" distB="0" distL="0" distR="0" wp14:anchorId="07C5EF6A" wp14:editId="6BCE9C51">
            <wp:extent cx="6645910" cy="37553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3755390"/>
                    </a:xfrm>
                    <a:prstGeom prst="rect">
                      <a:avLst/>
                    </a:prstGeom>
                  </pic:spPr>
                </pic:pic>
              </a:graphicData>
            </a:graphic>
          </wp:inline>
        </w:drawing>
      </w:r>
    </w:p>
    <w:tbl>
      <w:tblPr>
        <w:tblStyle w:val="TableGrid"/>
        <w:tblW w:w="10485" w:type="dxa"/>
        <w:tblLook w:val="04A0" w:firstRow="1" w:lastRow="0" w:firstColumn="1" w:lastColumn="0" w:noHBand="0" w:noVBand="1"/>
      </w:tblPr>
      <w:tblGrid>
        <w:gridCol w:w="803"/>
        <w:gridCol w:w="5004"/>
        <w:gridCol w:w="4678"/>
      </w:tblGrid>
      <w:tr w:rsidR="001547D3" w:rsidRPr="00657F67" w14:paraId="70032459" w14:textId="77777777" w:rsidTr="00332693">
        <w:tc>
          <w:tcPr>
            <w:tcW w:w="803" w:type="dxa"/>
            <w:shd w:val="pct15" w:color="auto" w:fill="auto"/>
          </w:tcPr>
          <w:p w14:paraId="0A72912F" w14:textId="67C19216" w:rsidR="001547D3" w:rsidRPr="00657F67" w:rsidRDefault="001547D3" w:rsidP="00C12EF0">
            <w:pPr>
              <w:tabs>
                <w:tab w:val="left" w:pos="284"/>
              </w:tabs>
              <w:spacing w:before="120" w:after="120"/>
              <w:rPr>
                <w:rFonts w:ascii="Times New Roman" w:hAnsi="Times New Roman" w:cs="Times New Roman"/>
                <w:b/>
                <w:bCs/>
              </w:rPr>
            </w:pPr>
            <w:r w:rsidRPr="00657F67">
              <w:rPr>
                <w:rFonts w:ascii="Times New Roman" w:hAnsi="Times New Roman" w:cs="Times New Roman"/>
                <w:b/>
                <w:bCs/>
              </w:rPr>
              <w:t>DAY</w:t>
            </w:r>
          </w:p>
        </w:tc>
        <w:tc>
          <w:tcPr>
            <w:tcW w:w="5004" w:type="dxa"/>
            <w:shd w:val="pct15" w:color="auto" w:fill="auto"/>
          </w:tcPr>
          <w:p w14:paraId="6838749D" w14:textId="5EB8621E" w:rsidR="001547D3" w:rsidRPr="00657F67" w:rsidRDefault="001547D3" w:rsidP="00C12EF0">
            <w:pPr>
              <w:tabs>
                <w:tab w:val="left" w:pos="284"/>
              </w:tabs>
              <w:spacing w:before="120" w:after="120"/>
              <w:rPr>
                <w:rFonts w:ascii="Times New Roman" w:hAnsi="Times New Roman" w:cs="Times New Roman"/>
                <w:b/>
                <w:bCs/>
              </w:rPr>
            </w:pPr>
            <w:r w:rsidRPr="00657F67">
              <w:rPr>
                <w:rFonts w:ascii="Times New Roman" w:hAnsi="Times New Roman" w:cs="Times New Roman"/>
                <w:b/>
                <w:bCs/>
              </w:rPr>
              <w:t>LESSON</w:t>
            </w:r>
          </w:p>
        </w:tc>
        <w:tc>
          <w:tcPr>
            <w:tcW w:w="4678" w:type="dxa"/>
            <w:shd w:val="pct15" w:color="auto" w:fill="auto"/>
          </w:tcPr>
          <w:p w14:paraId="58DEA23F" w14:textId="36B7D881" w:rsidR="001547D3" w:rsidRPr="00657F67" w:rsidRDefault="003A4A89" w:rsidP="00C12EF0">
            <w:pPr>
              <w:tabs>
                <w:tab w:val="left" w:pos="284"/>
              </w:tabs>
              <w:spacing w:before="120" w:after="120"/>
              <w:rPr>
                <w:rFonts w:ascii="Times New Roman" w:hAnsi="Times New Roman" w:cs="Times New Roman"/>
                <w:b/>
                <w:bCs/>
              </w:rPr>
            </w:pPr>
            <w:r w:rsidRPr="00657F67">
              <w:rPr>
                <w:rFonts w:ascii="Times New Roman" w:hAnsi="Times New Roman" w:cs="Times New Roman"/>
                <w:b/>
                <w:bCs/>
              </w:rPr>
              <w:t xml:space="preserve">HOMEWORK/ </w:t>
            </w:r>
            <w:r w:rsidR="00440AC0" w:rsidRPr="00657F67">
              <w:rPr>
                <w:rFonts w:ascii="Times New Roman" w:hAnsi="Times New Roman" w:cs="Times New Roman"/>
                <w:b/>
                <w:bCs/>
              </w:rPr>
              <w:t>ASSESSMENT</w:t>
            </w:r>
          </w:p>
        </w:tc>
      </w:tr>
      <w:tr w:rsidR="001547D3" w:rsidRPr="00657F67" w14:paraId="270E5112" w14:textId="77777777" w:rsidTr="00332693">
        <w:tc>
          <w:tcPr>
            <w:tcW w:w="803" w:type="dxa"/>
          </w:tcPr>
          <w:p w14:paraId="61A2B0EE" w14:textId="6B48EDFD" w:rsidR="001547D3" w:rsidRPr="00657F67" w:rsidRDefault="001547D3" w:rsidP="001547D3">
            <w:pPr>
              <w:pStyle w:val="ListParagraph"/>
              <w:numPr>
                <w:ilvl w:val="0"/>
                <w:numId w:val="4"/>
              </w:numPr>
              <w:ind w:left="317" w:hanging="377"/>
              <w:rPr>
                <w:rFonts w:ascii="Times New Roman" w:hAnsi="Times New Roman" w:cs="Times New Roman"/>
              </w:rPr>
            </w:pPr>
            <w:r w:rsidRPr="00657F67">
              <w:rPr>
                <w:rFonts w:ascii="Times New Roman" w:hAnsi="Times New Roman" w:cs="Times New Roman"/>
              </w:rPr>
              <w:t>1</w:t>
            </w:r>
          </w:p>
        </w:tc>
        <w:tc>
          <w:tcPr>
            <w:tcW w:w="5004" w:type="dxa"/>
          </w:tcPr>
          <w:p w14:paraId="396A7C05" w14:textId="42CB7A63" w:rsidR="001547D3" w:rsidRPr="00657F67" w:rsidRDefault="001547D3" w:rsidP="001547D3">
            <w:pPr>
              <w:tabs>
                <w:tab w:val="left" w:pos="284"/>
              </w:tabs>
              <w:rPr>
                <w:rFonts w:ascii="Times New Roman" w:hAnsi="Times New Roman" w:cs="Times New Roman"/>
              </w:rPr>
            </w:pPr>
            <w:r w:rsidRPr="00657F67">
              <w:rPr>
                <w:rFonts w:ascii="Times New Roman" w:hAnsi="Times New Roman" w:cs="Times New Roman"/>
              </w:rPr>
              <w:t xml:space="preserve">Trigonometric Ratios: </w:t>
            </w:r>
            <w:r w:rsidRPr="00657F67">
              <w:rPr>
                <w:rFonts w:ascii="Times New Roman" w:hAnsi="Times New Roman" w:cs="Times New Roman"/>
                <w:i/>
                <w:iCs/>
              </w:rPr>
              <w:t>Calculating Side Lengths</w:t>
            </w:r>
          </w:p>
        </w:tc>
        <w:tc>
          <w:tcPr>
            <w:tcW w:w="4678" w:type="dxa"/>
          </w:tcPr>
          <w:p w14:paraId="6CA647BD" w14:textId="42482207" w:rsidR="003A4A89" w:rsidRDefault="00A20312" w:rsidP="003A4A89">
            <w:pPr>
              <w:pStyle w:val="NoSpacing"/>
              <w:rPr>
                <w:rFonts w:ascii="Times New Roman" w:hAnsi="Times New Roman" w:cs="Times New Roman"/>
              </w:rPr>
            </w:pPr>
            <w:r>
              <w:rPr>
                <w:rFonts w:ascii="Times New Roman" w:hAnsi="Times New Roman" w:cs="Times New Roman"/>
              </w:rPr>
              <w:t>Page 13</w:t>
            </w:r>
            <w:r w:rsidR="00332693">
              <w:rPr>
                <w:rFonts w:ascii="Times New Roman" w:hAnsi="Times New Roman" w:cs="Times New Roman"/>
              </w:rPr>
              <w:t xml:space="preserve"> to 15</w:t>
            </w:r>
            <w:r>
              <w:rPr>
                <w:rFonts w:ascii="Times New Roman" w:hAnsi="Times New Roman" w:cs="Times New Roman"/>
              </w:rPr>
              <w:t xml:space="preserve"> #4, 7, 8</w:t>
            </w:r>
          </w:p>
          <w:p w14:paraId="45249253" w14:textId="00EBAF07" w:rsidR="004668BA" w:rsidRPr="00657F67" w:rsidRDefault="004668BA" w:rsidP="003A4A89">
            <w:pPr>
              <w:pStyle w:val="NoSpacing"/>
              <w:rPr>
                <w:rFonts w:ascii="Times New Roman" w:hAnsi="Times New Roman" w:cs="Times New Roman"/>
              </w:rPr>
            </w:pPr>
          </w:p>
        </w:tc>
      </w:tr>
      <w:tr w:rsidR="00440AC0" w:rsidRPr="00657F67" w14:paraId="4C5B7075" w14:textId="77777777" w:rsidTr="00332693">
        <w:tc>
          <w:tcPr>
            <w:tcW w:w="803" w:type="dxa"/>
          </w:tcPr>
          <w:p w14:paraId="43F69028" w14:textId="6AF62380" w:rsidR="00440AC0" w:rsidRPr="00657F67" w:rsidRDefault="00440AC0" w:rsidP="001547D3">
            <w:pPr>
              <w:pStyle w:val="ListParagraph"/>
              <w:numPr>
                <w:ilvl w:val="0"/>
                <w:numId w:val="4"/>
              </w:numPr>
              <w:ind w:left="317" w:hanging="377"/>
              <w:rPr>
                <w:rFonts w:ascii="Times New Roman" w:hAnsi="Times New Roman" w:cs="Times New Roman"/>
              </w:rPr>
            </w:pPr>
            <w:r w:rsidRPr="00657F67">
              <w:rPr>
                <w:rFonts w:ascii="Times New Roman" w:hAnsi="Times New Roman" w:cs="Times New Roman"/>
              </w:rPr>
              <w:t>2</w:t>
            </w:r>
          </w:p>
        </w:tc>
        <w:tc>
          <w:tcPr>
            <w:tcW w:w="5004" w:type="dxa"/>
          </w:tcPr>
          <w:p w14:paraId="65051EC7" w14:textId="34D9C710" w:rsidR="00440AC0" w:rsidRPr="00657F67" w:rsidRDefault="00440AC0" w:rsidP="001547D3">
            <w:pPr>
              <w:tabs>
                <w:tab w:val="left" w:pos="284"/>
              </w:tabs>
              <w:rPr>
                <w:rFonts w:ascii="Times New Roman" w:hAnsi="Times New Roman" w:cs="Times New Roman"/>
                <w:i/>
                <w:iCs/>
              </w:rPr>
            </w:pPr>
            <w:r w:rsidRPr="00657F67">
              <w:rPr>
                <w:rFonts w:ascii="Times New Roman" w:hAnsi="Times New Roman" w:cs="Times New Roman"/>
              </w:rPr>
              <w:t xml:space="preserve">Trigonometric Ratios: </w:t>
            </w:r>
            <w:r w:rsidRPr="00657F67">
              <w:rPr>
                <w:rFonts w:ascii="Times New Roman" w:hAnsi="Times New Roman" w:cs="Times New Roman"/>
                <w:i/>
                <w:iCs/>
              </w:rPr>
              <w:t>Calculating Angles</w:t>
            </w:r>
          </w:p>
        </w:tc>
        <w:tc>
          <w:tcPr>
            <w:tcW w:w="4678" w:type="dxa"/>
          </w:tcPr>
          <w:p w14:paraId="250C37D5" w14:textId="07240867" w:rsidR="00751B96" w:rsidRDefault="00A20312" w:rsidP="001547D3">
            <w:pPr>
              <w:tabs>
                <w:tab w:val="left" w:pos="284"/>
              </w:tabs>
              <w:rPr>
                <w:rFonts w:ascii="Times New Roman" w:hAnsi="Times New Roman" w:cs="Times New Roman"/>
              </w:rPr>
            </w:pPr>
            <w:r>
              <w:rPr>
                <w:rFonts w:ascii="Times New Roman" w:hAnsi="Times New Roman" w:cs="Times New Roman"/>
              </w:rPr>
              <w:t>Page 13</w:t>
            </w:r>
            <w:r w:rsidR="00332693">
              <w:rPr>
                <w:rFonts w:ascii="Times New Roman" w:hAnsi="Times New Roman" w:cs="Times New Roman"/>
              </w:rPr>
              <w:t xml:space="preserve"> to 15 </w:t>
            </w:r>
            <w:r>
              <w:rPr>
                <w:rFonts w:ascii="Times New Roman" w:hAnsi="Times New Roman" w:cs="Times New Roman"/>
              </w:rPr>
              <w:t>#5, 9, 10</w:t>
            </w:r>
          </w:p>
          <w:p w14:paraId="107AA6BE" w14:textId="421B1BF4" w:rsidR="004668BA" w:rsidRPr="00657F67" w:rsidRDefault="004668BA" w:rsidP="001547D3">
            <w:pPr>
              <w:tabs>
                <w:tab w:val="left" w:pos="284"/>
              </w:tabs>
              <w:rPr>
                <w:rFonts w:ascii="Times New Roman" w:hAnsi="Times New Roman" w:cs="Times New Roman"/>
              </w:rPr>
            </w:pPr>
          </w:p>
        </w:tc>
      </w:tr>
      <w:tr w:rsidR="00440AC0" w:rsidRPr="00657F67" w14:paraId="6DEF0E38" w14:textId="77777777" w:rsidTr="00332693">
        <w:tc>
          <w:tcPr>
            <w:tcW w:w="803" w:type="dxa"/>
          </w:tcPr>
          <w:p w14:paraId="76E76425" w14:textId="070170A9" w:rsidR="00440AC0" w:rsidRPr="00657F67" w:rsidRDefault="00440AC0" w:rsidP="001547D3">
            <w:pPr>
              <w:pStyle w:val="ListParagraph"/>
              <w:numPr>
                <w:ilvl w:val="0"/>
                <w:numId w:val="4"/>
              </w:numPr>
              <w:ind w:left="317" w:hanging="377"/>
              <w:rPr>
                <w:rFonts w:ascii="Times New Roman" w:hAnsi="Times New Roman" w:cs="Times New Roman"/>
              </w:rPr>
            </w:pPr>
            <w:r w:rsidRPr="00657F67">
              <w:rPr>
                <w:rFonts w:ascii="Times New Roman" w:hAnsi="Times New Roman" w:cs="Times New Roman"/>
              </w:rPr>
              <w:t>3</w:t>
            </w:r>
          </w:p>
        </w:tc>
        <w:tc>
          <w:tcPr>
            <w:tcW w:w="5004" w:type="dxa"/>
          </w:tcPr>
          <w:p w14:paraId="25F9C9C4" w14:textId="1478542A" w:rsidR="00440AC0" w:rsidRPr="00657F67" w:rsidRDefault="006C752E" w:rsidP="001547D3">
            <w:pPr>
              <w:tabs>
                <w:tab w:val="left" w:pos="284"/>
              </w:tabs>
              <w:rPr>
                <w:rFonts w:ascii="Times New Roman" w:hAnsi="Times New Roman" w:cs="Times New Roman"/>
              </w:rPr>
            </w:pPr>
            <w:r>
              <w:rPr>
                <w:rFonts w:ascii="Times New Roman" w:hAnsi="Times New Roman" w:cs="Times New Roman"/>
              </w:rPr>
              <w:t>Applications of Trig Ratios</w:t>
            </w:r>
          </w:p>
        </w:tc>
        <w:tc>
          <w:tcPr>
            <w:tcW w:w="4678" w:type="dxa"/>
          </w:tcPr>
          <w:p w14:paraId="68D1BCCC" w14:textId="1969944A" w:rsidR="00E22A5E" w:rsidRDefault="00E22A5E" w:rsidP="00E22A5E">
            <w:pPr>
              <w:tabs>
                <w:tab w:val="left" w:pos="284"/>
              </w:tabs>
              <w:rPr>
                <w:rFonts w:ascii="Times New Roman" w:hAnsi="Times New Roman" w:cs="Times New Roman"/>
                <w:b/>
                <w:bCs/>
              </w:rPr>
            </w:pPr>
            <w:r>
              <w:rPr>
                <w:rFonts w:ascii="Times New Roman" w:hAnsi="Times New Roman" w:cs="Times New Roman"/>
                <w:b/>
                <w:bCs/>
              </w:rPr>
              <w:t>QUIZ 1 on DAYS 1 &amp; 2</w:t>
            </w:r>
          </w:p>
          <w:p w14:paraId="0FE164DB" w14:textId="4DA8D03E" w:rsidR="004668BA" w:rsidRDefault="00332693" w:rsidP="00440AC0">
            <w:pPr>
              <w:tabs>
                <w:tab w:val="left" w:pos="284"/>
              </w:tabs>
              <w:rPr>
                <w:rFonts w:ascii="Times New Roman" w:hAnsi="Times New Roman" w:cs="Times New Roman"/>
              </w:rPr>
            </w:pPr>
            <w:r>
              <w:rPr>
                <w:rFonts w:ascii="Times New Roman" w:hAnsi="Times New Roman" w:cs="Times New Roman"/>
              </w:rPr>
              <w:t>Page 15 #11, 12 and Page 22 #4 - 6, 8, 11 and 12</w:t>
            </w:r>
          </w:p>
          <w:p w14:paraId="7ABE3473" w14:textId="3421CDD0" w:rsidR="00332693" w:rsidRPr="00657F67" w:rsidRDefault="00332693" w:rsidP="00440AC0">
            <w:pPr>
              <w:tabs>
                <w:tab w:val="left" w:pos="284"/>
              </w:tabs>
              <w:rPr>
                <w:rFonts w:ascii="Times New Roman" w:hAnsi="Times New Roman" w:cs="Times New Roman"/>
              </w:rPr>
            </w:pPr>
          </w:p>
        </w:tc>
      </w:tr>
      <w:tr w:rsidR="00440AC0" w:rsidRPr="00657F67" w14:paraId="03DAFB6D" w14:textId="77777777" w:rsidTr="00332693">
        <w:tc>
          <w:tcPr>
            <w:tcW w:w="803" w:type="dxa"/>
          </w:tcPr>
          <w:p w14:paraId="0DCAAD34" w14:textId="02EC433E" w:rsidR="00440AC0" w:rsidRPr="00657F67" w:rsidRDefault="00440AC0" w:rsidP="001547D3">
            <w:pPr>
              <w:pStyle w:val="ListParagraph"/>
              <w:numPr>
                <w:ilvl w:val="0"/>
                <w:numId w:val="4"/>
              </w:numPr>
              <w:ind w:left="317" w:hanging="377"/>
              <w:rPr>
                <w:rFonts w:ascii="Times New Roman" w:hAnsi="Times New Roman" w:cs="Times New Roman"/>
              </w:rPr>
            </w:pPr>
            <w:r w:rsidRPr="00657F67">
              <w:rPr>
                <w:rFonts w:ascii="Times New Roman" w:hAnsi="Times New Roman" w:cs="Times New Roman"/>
              </w:rPr>
              <w:t>4</w:t>
            </w:r>
          </w:p>
        </w:tc>
        <w:tc>
          <w:tcPr>
            <w:tcW w:w="5004" w:type="dxa"/>
          </w:tcPr>
          <w:p w14:paraId="33634C94" w14:textId="40AE7730" w:rsidR="00440AC0" w:rsidRPr="00657F67" w:rsidRDefault="006C752E" w:rsidP="001547D3">
            <w:pPr>
              <w:tabs>
                <w:tab w:val="left" w:pos="284"/>
              </w:tabs>
              <w:rPr>
                <w:rFonts w:ascii="Times New Roman" w:hAnsi="Times New Roman" w:cs="Times New Roman"/>
              </w:rPr>
            </w:pPr>
            <w:r>
              <w:rPr>
                <w:rFonts w:ascii="Times New Roman" w:hAnsi="Times New Roman" w:cs="Times New Roman"/>
              </w:rPr>
              <w:t>The Sine Law</w:t>
            </w:r>
          </w:p>
        </w:tc>
        <w:tc>
          <w:tcPr>
            <w:tcW w:w="4678" w:type="dxa"/>
          </w:tcPr>
          <w:p w14:paraId="5676D540" w14:textId="01A3A91D" w:rsidR="004668BA" w:rsidRDefault="00332693" w:rsidP="00E22A5E">
            <w:pPr>
              <w:tabs>
                <w:tab w:val="left" w:pos="284"/>
              </w:tabs>
              <w:rPr>
                <w:rFonts w:ascii="Times New Roman" w:hAnsi="Times New Roman" w:cs="Times New Roman"/>
              </w:rPr>
            </w:pPr>
            <w:r>
              <w:rPr>
                <w:rFonts w:ascii="Times New Roman" w:hAnsi="Times New Roman" w:cs="Times New Roman"/>
              </w:rPr>
              <w:t>Page 31 #1 – 5, 8, 10 and 13</w:t>
            </w:r>
          </w:p>
          <w:p w14:paraId="037D9572" w14:textId="5144C643" w:rsidR="00E22A5E" w:rsidRPr="00657F67" w:rsidRDefault="00E22A5E" w:rsidP="00E22A5E">
            <w:pPr>
              <w:tabs>
                <w:tab w:val="left" w:pos="284"/>
              </w:tabs>
              <w:rPr>
                <w:rFonts w:ascii="Times New Roman" w:hAnsi="Times New Roman" w:cs="Times New Roman"/>
              </w:rPr>
            </w:pPr>
          </w:p>
        </w:tc>
      </w:tr>
      <w:tr w:rsidR="00CD497E" w:rsidRPr="00657F67" w14:paraId="31B13059" w14:textId="77777777" w:rsidTr="00332693">
        <w:tc>
          <w:tcPr>
            <w:tcW w:w="803" w:type="dxa"/>
          </w:tcPr>
          <w:p w14:paraId="24F773A5" w14:textId="759891A2" w:rsidR="00CD497E" w:rsidRPr="00657F67" w:rsidRDefault="00CD497E" w:rsidP="001547D3">
            <w:pPr>
              <w:pStyle w:val="ListParagraph"/>
              <w:numPr>
                <w:ilvl w:val="0"/>
                <w:numId w:val="4"/>
              </w:numPr>
              <w:ind w:left="317" w:hanging="377"/>
              <w:rPr>
                <w:rFonts w:ascii="Times New Roman" w:hAnsi="Times New Roman" w:cs="Times New Roman"/>
              </w:rPr>
            </w:pPr>
            <w:r w:rsidRPr="00657F67">
              <w:rPr>
                <w:rFonts w:ascii="Times New Roman" w:hAnsi="Times New Roman" w:cs="Times New Roman"/>
              </w:rPr>
              <w:t>5</w:t>
            </w:r>
          </w:p>
        </w:tc>
        <w:tc>
          <w:tcPr>
            <w:tcW w:w="5004" w:type="dxa"/>
          </w:tcPr>
          <w:p w14:paraId="441C432E" w14:textId="56217A9F" w:rsidR="00CD497E" w:rsidRPr="00657F67" w:rsidRDefault="006C752E" w:rsidP="001547D3">
            <w:pPr>
              <w:tabs>
                <w:tab w:val="left" w:pos="284"/>
              </w:tabs>
              <w:rPr>
                <w:rFonts w:ascii="Times New Roman" w:hAnsi="Times New Roman" w:cs="Times New Roman"/>
              </w:rPr>
            </w:pPr>
            <w:r>
              <w:rPr>
                <w:rFonts w:ascii="Times New Roman" w:hAnsi="Times New Roman" w:cs="Times New Roman"/>
              </w:rPr>
              <w:t>The Cosine Law</w:t>
            </w:r>
          </w:p>
        </w:tc>
        <w:tc>
          <w:tcPr>
            <w:tcW w:w="4678" w:type="dxa"/>
          </w:tcPr>
          <w:p w14:paraId="6DF0A26C" w14:textId="77777777" w:rsidR="000777D9" w:rsidRPr="004668BA" w:rsidRDefault="000777D9" w:rsidP="000777D9">
            <w:pPr>
              <w:tabs>
                <w:tab w:val="left" w:pos="284"/>
              </w:tabs>
              <w:rPr>
                <w:rFonts w:ascii="Times New Roman" w:hAnsi="Times New Roman" w:cs="Times New Roman"/>
                <w:b/>
                <w:bCs/>
              </w:rPr>
            </w:pPr>
            <w:r>
              <w:rPr>
                <w:rFonts w:ascii="Times New Roman" w:hAnsi="Times New Roman" w:cs="Times New Roman"/>
                <w:b/>
                <w:bCs/>
              </w:rPr>
              <w:t>QUIZ 2 on DAY 3 &amp; 4</w:t>
            </w:r>
          </w:p>
          <w:p w14:paraId="551EA72E" w14:textId="77777777" w:rsidR="004668BA" w:rsidRDefault="001A3D3E" w:rsidP="00440AC0">
            <w:pPr>
              <w:tabs>
                <w:tab w:val="left" w:pos="284"/>
              </w:tabs>
              <w:rPr>
                <w:rFonts w:ascii="Times New Roman" w:hAnsi="Times New Roman" w:cs="Times New Roman"/>
              </w:rPr>
            </w:pPr>
            <w:r>
              <w:rPr>
                <w:rFonts w:ascii="Times New Roman" w:hAnsi="Times New Roman" w:cs="Times New Roman"/>
              </w:rPr>
              <w:t>Page 39 #1 – 4, 7, 8 and 11</w:t>
            </w:r>
          </w:p>
          <w:p w14:paraId="0B4A0512" w14:textId="4B3F43F3" w:rsidR="001A3D3E" w:rsidRPr="00657F67" w:rsidRDefault="001A3D3E" w:rsidP="00440AC0">
            <w:pPr>
              <w:tabs>
                <w:tab w:val="left" w:pos="284"/>
              </w:tabs>
              <w:rPr>
                <w:rFonts w:ascii="Times New Roman" w:hAnsi="Times New Roman" w:cs="Times New Roman"/>
              </w:rPr>
            </w:pPr>
          </w:p>
        </w:tc>
      </w:tr>
      <w:tr w:rsidR="00CD497E" w:rsidRPr="00657F67" w14:paraId="34708B18" w14:textId="77777777" w:rsidTr="00332693">
        <w:tc>
          <w:tcPr>
            <w:tcW w:w="803" w:type="dxa"/>
          </w:tcPr>
          <w:p w14:paraId="4EF9ADCB" w14:textId="43FF04E1" w:rsidR="00CD497E" w:rsidRPr="00657F67" w:rsidRDefault="00CD497E" w:rsidP="001547D3">
            <w:pPr>
              <w:pStyle w:val="ListParagraph"/>
              <w:numPr>
                <w:ilvl w:val="0"/>
                <w:numId w:val="4"/>
              </w:numPr>
              <w:ind w:left="317" w:hanging="377"/>
              <w:rPr>
                <w:rFonts w:ascii="Times New Roman" w:hAnsi="Times New Roman" w:cs="Times New Roman"/>
              </w:rPr>
            </w:pPr>
            <w:r w:rsidRPr="00657F67">
              <w:rPr>
                <w:rFonts w:ascii="Times New Roman" w:hAnsi="Times New Roman" w:cs="Times New Roman"/>
              </w:rPr>
              <w:t>6</w:t>
            </w:r>
          </w:p>
        </w:tc>
        <w:tc>
          <w:tcPr>
            <w:tcW w:w="5004" w:type="dxa"/>
          </w:tcPr>
          <w:p w14:paraId="5B8D3177" w14:textId="2C24DE96" w:rsidR="00CD497E" w:rsidRPr="00657F67" w:rsidRDefault="006C752E" w:rsidP="001547D3">
            <w:pPr>
              <w:tabs>
                <w:tab w:val="left" w:pos="284"/>
              </w:tabs>
              <w:rPr>
                <w:rFonts w:ascii="Times New Roman" w:hAnsi="Times New Roman" w:cs="Times New Roman"/>
              </w:rPr>
            </w:pPr>
            <w:r>
              <w:rPr>
                <w:rFonts w:ascii="Times New Roman" w:hAnsi="Times New Roman" w:cs="Times New Roman"/>
              </w:rPr>
              <w:t>Solving Problems using Trigonometry</w:t>
            </w:r>
          </w:p>
        </w:tc>
        <w:tc>
          <w:tcPr>
            <w:tcW w:w="4678" w:type="dxa"/>
          </w:tcPr>
          <w:p w14:paraId="574E436E" w14:textId="66EA317F" w:rsidR="00657F67" w:rsidRDefault="00041694" w:rsidP="00440AC0">
            <w:pPr>
              <w:tabs>
                <w:tab w:val="left" w:pos="284"/>
              </w:tabs>
              <w:rPr>
                <w:rFonts w:ascii="Times New Roman" w:hAnsi="Times New Roman" w:cs="Times New Roman"/>
              </w:rPr>
            </w:pPr>
            <w:r>
              <w:rPr>
                <w:rFonts w:ascii="Times New Roman" w:hAnsi="Times New Roman" w:cs="Times New Roman"/>
              </w:rPr>
              <w:t>Page 48 #2 – 4, 6 – 8, 10, 11 and 14</w:t>
            </w:r>
          </w:p>
          <w:p w14:paraId="52AF9193" w14:textId="151B6715" w:rsidR="004668BA" w:rsidRPr="00657F67" w:rsidRDefault="004668BA" w:rsidP="00440AC0">
            <w:pPr>
              <w:tabs>
                <w:tab w:val="left" w:pos="284"/>
              </w:tabs>
              <w:rPr>
                <w:rFonts w:ascii="Times New Roman" w:hAnsi="Times New Roman" w:cs="Times New Roman"/>
              </w:rPr>
            </w:pPr>
          </w:p>
        </w:tc>
      </w:tr>
      <w:tr w:rsidR="00CD497E" w:rsidRPr="00657F67" w14:paraId="03608E80" w14:textId="77777777" w:rsidTr="00332693">
        <w:tc>
          <w:tcPr>
            <w:tcW w:w="803" w:type="dxa"/>
          </w:tcPr>
          <w:p w14:paraId="4E83FC86" w14:textId="3C9DADBF" w:rsidR="00CD497E" w:rsidRPr="00657F67" w:rsidRDefault="006C752E" w:rsidP="001547D3">
            <w:pPr>
              <w:pStyle w:val="ListParagraph"/>
              <w:numPr>
                <w:ilvl w:val="0"/>
                <w:numId w:val="4"/>
              </w:numPr>
              <w:ind w:left="317" w:hanging="377"/>
              <w:rPr>
                <w:rFonts w:ascii="Times New Roman" w:hAnsi="Times New Roman" w:cs="Times New Roman"/>
              </w:rPr>
            </w:pPr>
            <w:r>
              <w:rPr>
                <w:rFonts w:ascii="Times New Roman" w:hAnsi="Times New Roman" w:cs="Times New Roman"/>
              </w:rPr>
              <w:t>7</w:t>
            </w:r>
          </w:p>
        </w:tc>
        <w:tc>
          <w:tcPr>
            <w:tcW w:w="5004" w:type="dxa"/>
          </w:tcPr>
          <w:p w14:paraId="387B8C34" w14:textId="220F84E2" w:rsidR="00CD497E" w:rsidRPr="00657F67" w:rsidRDefault="00CD497E" w:rsidP="001547D3">
            <w:pPr>
              <w:tabs>
                <w:tab w:val="left" w:pos="284"/>
              </w:tabs>
              <w:rPr>
                <w:rFonts w:ascii="Times New Roman" w:hAnsi="Times New Roman" w:cs="Times New Roman"/>
              </w:rPr>
            </w:pPr>
            <w:r w:rsidRPr="00657F67">
              <w:rPr>
                <w:rFonts w:ascii="Times New Roman" w:hAnsi="Times New Roman" w:cs="Times New Roman"/>
              </w:rPr>
              <w:t>Unit Review</w:t>
            </w:r>
          </w:p>
        </w:tc>
        <w:tc>
          <w:tcPr>
            <w:tcW w:w="4678" w:type="dxa"/>
          </w:tcPr>
          <w:p w14:paraId="670436C8" w14:textId="27B68434" w:rsidR="00B642F1" w:rsidRDefault="00B642F1" w:rsidP="000777D9">
            <w:pPr>
              <w:tabs>
                <w:tab w:val="left" w:pos="284"/>
              </w:tabs>
              <w:rPr>
                <w:rFonts w:ascii="Times New Roman" w:hAnsi="Times New Roman" w:cs="Times New Roman"/>
              </w:rPr>
            </w:pPr>
            <w:r>
              <w:rPr>
                <w:rFonts w:ascii="Times New Roman" w:hAnsi="Times New Roman" w:cs="Times New Roman"/>
              </w:rPr>
              <w:t xml:space="preserve">Page 52 #1 – 17 and Page 54 #1 – 10 </w:t>
            </w:r>
            <w:bookmarkStart w:id="0" w:name="_GoBack"/>
            <w:bookmarkEnd w:id="0"/>
          </w:p>
          <w:p w14:paraId="76BE7377" w14:textId="4394022B" w:rsidR="000777D9" w:rsidRPr="00657F67" w:rsidRDefault="000777D9" w:rsidP="000777D9">
            <w:pPr>
              <w:tabs>
                <w:tab w:val="left" w:pos="284"/>
              </w:tabs>
              <w:rPr>
                <w:rFonts w:ascii="Times New Roman" w:hAnsi="Times New Roman" w:cs="Times New Roman"/>
              </w:rPr>
            </w:pPr>
          </w:p>
        </w:tc>
      </w:tr>
      <w:tr w:rsidR="00CD497E" w:rsidRPr="00657F67" w14:paraId="296D3CD7" w14:textId="77777777" w:rsidTr="00332693">
        <w:tc>
          <w:tcPr>
            <w:tcW w:w="803" w:type="dxa"/>
          </w:tcPr>
          <w:p w14:paraId="7F7743A7" w14:textId="354BE51D" w:rsidR="00CD497E" w:rsidRPr="00657F67" w:rsidRDefault="006C752E" w:rsidP="001547D3">
            <w:pPr>
              <w:pStyle w:val="ListParagraph"/>
              <w:numPr>
                <w:ilvl w:val="0"/>
                <w:numId w:val="4"/>
              </w:numPr>
              <w:ind w:left="317" w:hanging="377"/>
              <w:rPr>
                <w:rFonts w:ascii="Times New Roman" w:hAnsi="Times New Roman" w:cs="Times New Roman"/>
              </w:rPr>
            </w:pPr>
            <w:r>
              <w:rPr>
                <w:rFonts w:ascii="Times New Roman" w:hAnsi="Times New Roman" w:cs="Times New Roman"/>
              </w:rPr>
              <w:t>8</w:t>
            </w:r>
          </w:p>
        </w:tc>
        <w:tc>
          <w:tcPr>
            <w:tcW w:w="5004" w:type="dxa"/>
          </w:tcPr>
          <w:p w14:paraId="1D6B62AB" w14:textId="6214D29C" w:rsidR="00CD497E" w:rsidRPr="00657F67" w:rsidRDefault="00CD497E" w:rsidP="001547D3">
            <w:pPr>
              <w:tabs>
                <w:tab w:val="left" w:pos="284"/>
              </w:tabs>
              <w:rPr>
                <w:rFonts w:ascii="Times New Roman" w:hAnsi="Times New Roman" w:cs="Times New Roman"/>
              </w:rPr>
            </w:pPr>
            <w:r w:rsidRPr="00657F67">
              <w:rPr>
                <w:rFonts w:ascii="Times New Roman" w:hAnsi="Times New Roman" w:cs="Times New Roman"/>
              </w:rPr>
              <w:t>Unit Test</w:t>
            </w:r>
          </w:p>
        </w:tc>
        <w:tc>
          <w:tcPr>
            <w:tcW w:w="4678" w:type="dxa"/>
          </w:tcPr>
          <w:p w14:paraId="0F7F173F" w14:textId="77777777" w:rsidR="00CD497E" w:rsidRDefault="00CD497E" w:rsidP="00440AC0">
            <w:pPr>
              <w:tabs>
                <w:tab w:val="left" w:pos="284"/>
              </w:tabs>
              <w:rPr>
                <w:rFonts w:ascii="Times New Roman" w:hAnsi="Times New Roman" w:cs="Times New Roman"/>
              </w:rPr>
            </w:pPr>
          </w:p>
          <w:p w14:paraId="3BB4FD7B" w14:textId="0035154F" w:rsidR="00657F67" w:rsidRPr="00657F67" w:rsidRDefault="00657F67" w:rsidP="00440AC0">
            <w:pPr>
              <w:tabs>
                <w:tab w:val="left" w:pos="284"/>
              </w:tabs>
              <w:rPr>
                <w:rFonts w:ascii="Times New Roman" w:hAnsi="Times New Roman" w:cs="Times New Roman"/>
              </w:rPr>
            </w:pPr>
          </w:p>
        </w:tc>
      </w:tr>
    </w:tbl>
    <w:p w14:paraId="63B63FB9" w14:textId="77777777" w:rsidR="00C12EF0" w:rsidRPr="00C12EF0" w:rsidRDefault="00C12EF0" w:rsidP="00C12EF0">
      <w:pPr>
        <w:spacing w:after="0" w:line="240" w:lineRule="auto"/>
        <w:rPr>
          <w:rFonts w:ascii="Times New Roman" w:hAnsi="Times New Roman" w:cs="Times New Roman"/>
          <w:sz w:val="4"/>
          <w:szCs w:val="4"/>
        </w:rPr>
      </w:pPr>
    </w:p>
    <w:sectPr w:rsidR="00C12EF0" w:rsidRPr="00C12EF0" w:rsidSect="00C12EF0">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F200D" w14:textId="77777777" w:rsidR="003F6056" w:rsidRDefault="003F6056" w:rsidP="00022254">
      <w:pPr>
        <w:spacing w:after="0" w:line="240" w:lineRule="auto"/>
      </w:pPr>
      <w:r>
        <w:separator/>
      </w:r>
    </w:p>
  </w:endnote>
  <w:endnote w:type="continuationSeparator" w:id="0">
    <w:p w14:paraId="3736E891" w14:textId="77777777" w:rsidR="003F6056" w:rsidRDefault="003F6056" w:rsidP="0002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C1F79" w14:textId="77777777" w:rsidR="003F6056" w:rsidRDefault="003F6056" w:rsidP="00022254">
      <w:pPr>
        <w:spacing w:after="0" w:line="240" w:lineRule="auto"/>
      </w:pPr>
      <w:r>
        <w:separator/>
      </w:r>
    </w:p>
  </w:footnote>
  <w:footnote w:type="continuationSeparator" w:id="0">
    <w:p w14:paraId="3ACF0BED" w14:textId="77777777" w:rsidR="003F6056" w:rsidRDefault="003F6056" w:rsidP="00022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6EF"/>
    <w:multiLevelType w:val="hybridMultilevel"/>
    <w:tmpl w:val="6184A30A"/>
    <w:lvl w:ilvl="0" w:tplc="04090007">
      <w:start w:val="1"/>
      <w:numFmt w:val="bullet"/>
      <w:lvlText w:val=""/>
      <w:lvlJc w:val="left"/>
      <w:pPr>
        <w:ind w:left="720" w:hanging="360"/>
      </w:pPr>
      <w:rPr>
        <w:rFonts w:ascii="Wingdings" w:hAnsi="Wingdings"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CB2F7C"/>
    <w:multiLevelType w:val="hybridMultilevel"/>
    <w:tmpl w:val="D62A8D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C648DC"/>
    <w:multiLevelType w:val="hybridMultilevel"/>
    <w:tmpl w:val="37AE5C46"/>
    <w:lvl w:ilvl="0" w:tplc="04090007">
      <w:start w:val="1"/>
      <w:numFmt w:val="bullet"/>
      <w:lvlText w:val=""/>
      <w:lvlJc w:val="left"/>
      <w:pPr>
        <w:tabs>
          <w:tab w:val="num" w:pos="0"/>
        </w:tabs>
        <w:ind w:left="0" w:firstLine="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0046DC"/>
    <w:multiLevelType w:val="hybridMultilevel"/>
    <w:tmpl w:val="80908D6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807DCB"/>
    <w:multiLevelType w:val="hybridMultilevel"/>
    <w:tmpl w:val="712C0780"/>
    <w:lvl w:ilvl="0" w:tplc="04090007">
      <w:start w:val="1"/>
      <w:numFmt w:val="bullet"/>
      <w:lvlText w:val=""/>
      <w:lvlJc w:val="left"/>
      <w:pPr>
        <w:ind w:left="720" w:hanging="360"/>
      </w:pPr>
      <w:rPr>
        <w:rFonts w:ascii="Wingdings" w:hAnsi="Wingdings"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DE"/>
    <w:rsid w:val="000031C3"/>
    <w:rsid w:val="00022254"/>
    <w:rsid w:val="00041694"/>
    <w:rsid w:val="000528BA"/>
    <w:rsid w:val="000777D9"/>
    <w:rsid w:val="0011589F"/>
    <w:rsid w:val="00124136"/>
    <w:rsid w:val="001547D3"/>
    <w:rsid w:val="001A3D3E"/>
    <w:rsid w:val="0023442C"/>
    <w:rsid w:val="002520CB"/>
    <w:rsid w:val="00305BF9"/>
    <w:rsid w:val="00332693"/>
    <w:rsid w:val="003A4A89"/>
    <w:rsid w:val="003F6056"/>
    <w:rsid w:val="00440AC0"/>
    <w:rsid w:val="00446FEF"/>
    <w:rsid w:val="004668BA"/>
    <w:rsid w:val="0050309D"/>
    <w:rsid w:val="00657F67"/>
    <w:rsid w:val="006877A6"/>
    <w:rsid w:val="006C752E"/>
    <w:rsid w:val="00751B96"/>
    <w:rsid w:val="0084372D"/>
    <w:rsid w:val="00A20312"/>
    <w:rsid w:val="00AD47CB"/>
    <w:rsid w:val="00B32FF8"/>
    <w:rsid w:val="00B642F1"/>
    <w:rsid w:val="00BA3C58"/>
    <w:rsid w:val="00C12EF0"/>
    <w:rsid w:val="00CD497E"/>
    <w:rsid w:val="00DF7652"/>
    <w:rsid w:val="00E22A5E"/>
    <w:rsid w:val="00F051DE"/>
    <w:rsid w:val="00F17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E2B2F"/>
  <w15:chartTrackingRefBased/>
  <w15:docId w15:val="{48AED4DE-FC8B-4D5E-BE97-CD9383D6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
    <w:name w:val="cod"/>
    <w:rsid w:val="001547D3"/>
    <w:pPr>
      <w:widowControl w:val="0"/>
      <w:spacing w:after="0" w:line="240" w:lineRule="auto"/>
    </w:pPr>
    <w:rPr>
      <w:rFonts w:ascii="Times New Roman" w:eastAsia="Times New Roman" w:hAnsi="Times New Roman" w:cs="Times New Roman"/>
      <w:szCs w:val="20"/>
      <w:lang w:val="en-US"/>
    </w:rPr>
  </w:style>
  <w:style w:type="paragraph" w:styleId="BodyTextIndent">
    <w:name w:val="Body Text Indent"/>
    <w:basedOn w:val="Normal"/>
    <w:link w:val="BodyTextIndentChar"/>
    <w:rsid w:val="001547D3"/>
    <w:pPr>
      <w:spacing w:after="0" w:line="240" w:lineRule="auto"/>
      <w:ind w:left="720" w:hanging="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rsid w:val="001547D3"/>
    <w:rPr>
      <w:rFonts w:ascii="Arial" w:eastAsia="Times New Roman" w:hAnsi="Arial" w:cs="Arial"/>
      <w:sz w:val="24"/>
      <w:szCs w:val="24"/>
      <w:lang w:val="en-US"/>
    </w:rPr>
  </w:style>
  <w:style w:type="paragraph" w:styleId="ListParagraph">
    <w:name w:val="List Paragraph"/>
    <w:basedOn w:val="Normal"/>
    <w:uiPriority w:val="34"/>
    <w:qFormat/>
    <w:rsid w:val="001547D3"/>
    <w:pPr>
      <w:ind w:left="720"/>
      <w:contextualSpacing/>
    </w:pPr>
  </w:style>
  <w:style w:type="table" w:styleId="TableGrid">
    <w:name w:val="Table Grid"/>
    <w:basedOn w:val="TableNormal"/>
    <w:uiPriority w:val="39"/>
    <w:rsid w:val="0015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4A89"/>
    <w:pPr>
      <w:spacing w:after="0" w:line="240" w:lineRule="auto"/>
    </w:pPr>
    <w:rPr>
      <w:lang w:val="en-CA"/>
    </w:rPr>
  </w:style>
  <w:style w:type="paragraph" w:styleId="Header">
    <w:name w:val="header"/>
    <w:basedOn w:val="Normal"/>
    <w:link w:val="HeaderChar"/>
    <w:uiPriority w:val="99"/>
    <w:unhideWhenUsed/>
    <w:rsid w:val="00022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254"/>
    <w:rPr>
      <w:lang w:val="en-CA"/>
    </w:rPr>
  </w:style>
  <w:style w:type="paragraph" w:styleId="Footer">
    <w:name w:val="footer"/>
    <w:basedOn w:val="Normal"/>
    <w:link w:val="FooterChar"/>
    <w:uiPriority w:val="99"/>
    <w:unhideWhenUsed/>
    <w:rsid w:val="00022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25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Zlakam Ca</dc:creator>
  <cp:keywords/>
  <dc:description/>
  <cp:lastModifiedBy>Zlakam Ca</cp:lastModifiedBy>
  <cp:revision>23</cp:revision>
  <dcterms:created xsi:type="dcterms:W3CDTF">2019-08-16T13:24:00Z</dcterms:created>
  <dcterms:modified xsi:type="dcterms:W3CDTF">2019-08-18T09:10:00Z</dcterms:modified>
</cp:coreProperties>
</file>