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BEC8" w14:textId="2CAA796C" w:rsidR="006006DC" w:rsidRPr="009306FF" w:rsidRDefault="004C20F0" w:rsidP="006006DC">
      <w:pPr>
        <w:pStyle w:val="NoSpacing"/>
        <w:jc w:val="center"/>
        <w:rPr>
          <w:rFonts w:ascii="Times New Roman" w:hAnsi="Times New Roman" w:cs="Times New Roman"/>
          <w:b/>
          <w:iCs/>
          <w:u w:val="single"/>
        </w:rPr>
      </w:pPr>
      <w:r w:rsidRPr="006A5B66">
        <w:rPr>
          <w:rFonts w:ascii="Times New Roman" w:hAnsi="Times New Roman" w:cs="Times New Roman"/>
          <w:b/>
          <w:iCs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9C0208" wp14:editId="760B9CE7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6581775" cy="1404620"/>
                <wp:effectExtent l="0" t="0" r="2857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C0" w14:textId="77693D06" w:rsidR="004C20F0" w:rsidRPr="006006DC" w:rsidRDefault="004C20F0" w:rsidP="004C20F0">
                            <w:pPr>
                              <w:pStyle w:val="NoSpacing"/>
                              <w:spacing w:after="6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006D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Volume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>: The amount of space occupied by an object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006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Possible Units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>: cm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>, m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>, L, in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</w:p>
                          <w:p w14:paraId="57021831" w14:textId="1B571168" w:rsidR="004C20F0" w:rsidRPr="004C20F0" w:rsidRDefault="004C20F0" w:rsidP="004C20F0">
                            <w:pPr>
                              <w:pStyle w:val="NoSpacing"/>
                              <w:spacing w:after="60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006D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Surface Area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>: The measure of the area of all the faces of an object.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006D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Possible Units</w:t>
                            </w:r>
                            <w:r w:rsidRPr="006006D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m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in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9C0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05pt;margin-top:30.75pt;width:518.2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">
                <v:stroke dashstyle="dash"/>
                <v:textbox style="mso-fit-shape-to-text:t">
                  <w:txbxContent>
                    <w:p w14:paraId="43B64DC0" w14:textId="77693D06" w:rsidR="004C20F0" w:rsidRPr="006006DC" w:rsidRDefault="004C20F0" w:rsidP="004C20F0">
                      <w:pPr>
                        <w:pStyle w:val="NoSpacing"/>
                        <w:spacing w:after="6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006D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Volume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>: The amount of space occupied by an object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006D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Possible Units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>: cm</w:t>
                      </w:r>
                      <w:r w:rsidRPr="006006DC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>, m</w:t>
                      </w:r>
                      <w:r w:rsidRPr="006006DC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>, L, in</w:t>
                      </w:r>
                      <w:r w:rsidRPr="006006DC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</w:p>
                    <w:p w14:paraId="57021831" w14:textId="1B571168" w:rsidR="004C20F0" w:rsidRPr="004C20F0" w:rsidRDefault="004C20F0" w:rsidP="004C20F0">
                      <w:pPr>
                        <w:pStyle w:val="NoSpacing"/>
                        <w:spacing w:after="60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6006D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Surface Area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>: The measure of the area of all the faces of an object.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006D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Possible Units</w:t>
                      </w:r>
                      <w:r w:rsidRPr="006006D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cm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, m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, in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6DC" w:rsidRPr="006A5B66">
        <w:rPr>
          <w:rFonts w:ascii="Times New Roman" w:hAnsi="Times New Roman" w:cs="Times New Roman"/>
          <w:b/>
          <w:iCs/>
          <w:sz w:val="28"/>
          <w:u w:val="single"/>
        </w:rPr>
        <w:t>VOLUME and SURFACE AREA</w:t>
      </w:r>
    </w:p>
    <w:p w14:paraId="0DAB80D2" w14:textId="0670B3B2" w:rsidR="004C20F0" w:rsidRPr="009306FF" w:rsidRDefault="004C20F0" w:rsidP="006006DC">
      <w:pPr>
        <w:pStyle w:val="NoSpacing"/>
        <w:jc w:val="center"/>
        <w:rPr>
          <w:rFonts w:ascii="Times New Roman" w:hAnsi="Times New Roman" w:cs="Times New Roman"/>
          <w:b/>
          <w:iCs/>
          <w:u w:val="single"/>
        </w:rPr>
      </w:pPr>
    </w:p>
    <w:p w14:paraId="4913AEA0" w14:textId="0840FA84" w:rsidR="00E3337E" w:rsidRPr="009306FF" w:rsidRDefault="00E3337E">
      <w:pPr>
        <w:rPr>
          <w:b/>
          <w:bCs/>
          <w:sz w:val="22"/>
          <w:szCs w:val="22"/>
        </w:rPr>
      </w:pPr>
      <w:proofErr w:type="gramStart"/>
      <w:r w:rsidRPr="009306FF">
        <w:rPr>
          <w:b/>
          <w:bCs/>
          <w:sz w:val="22"/>
          <w:szCs w:val="22"/>
        </w:rPr>
        <w:t>Let’s</w:t>
      </w:r>
      <w:proofErr w:type="gramEnd"/>
      <w:r w:rsidRPr="009306FF">
        <w:rPr>
          <w:b/>
          <w:bCs/>
          <w:sz w:val="22"/>
          <w:szCs w:val="22"/>
        </w:rPr>
        <w:t xml:space="preserve"> review the shapes we will deal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406"/>
      </w:tblGrid>
      <w:tr w:rsidR="00E3337E" w:rsidRPr="009306FF" w14:paraId="6FD5E470" w14:textId="77777777" w:rsidTr="004C20F0">
        <w:trPr>
          <w:trHeight w:val="339"/>
        </w:trPr>
        <w:tc>
          <w:tcPr>
            <w:tcW w:w="5196" w:type="dxa"/>
            <w:shd w:val="pct15" w:color="auto" w:fill="auto"/>
            <w:vAlign w:val="center"/>
          </w:tcPr>
          <w:p w14:paraId="064E5060" w14:textId="477921E0" w:rsidR="00E3337E" w:rsidRPr="009306FF" w:rsidRDefault="00E3337E" w:rsidP="004C20F0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>PRISM</w:t>
            </w:r>
          </w:p>
        </w:tc>
        <w:tc>
          <w:tcPr>
            <w:tcW w:w="5196" w:type="dxa"/>
            <w:shd w:val="pct15" w:color="auto" w:fill="auto"/>
            <w:vAlign w:val="center"/>
          </w:tcPr>
          <w:p w14:paraId="056E3437" w14:textId="5C7F59DD" w:rsidR="00E3337E" w:rsidRPr="009306FF" w:rsidRDefault="00E3337E" w:rsidP="004C20F0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>PYRAMID</w:t>
            </w:r>
          </w:p>
        </w:tc>
      </w:tr>
      <w:tr w:rsidR="00E3337E" w:rsidRPr="009306FF" w14:paraId="62219BAB" w14:textId="77777777" w:rsidTr="004C20F0">
        <w:trPr>
          <w:trHeight w:val="6310"/>
        </w:trPr>
        <w:tc>
          <w:tcPr>
            <w:tcW w:w="5196" w:type="dxa"/>
            <w:tcBorders>
              <w:bottom w:val="single" w:sz="4" w:space="0" w:color="auto"/>
            </w:tcBorders>
          </w:tcPr>
          <w:p w14:paraId="7BA9A14F" w14:textId="172465F2" w:rsidR="00E3337E" w:rsidRPr="009306FF" w:rsidRDefault="00E3337E" w:rsidP="00C23F27">
            <w:pPr>
              <w:rPr>
                <w:b/>
                <w:bCs/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t xml:space="preserve"> </w:t>
            </w: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6A67C5AF" wp14:editId="2A17C36F">
                  <wp:extent cx="2000250" cy="1295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E4105" w14:textId="7244760B" w:rsidR="00E3337E" w:rsidRPr="009306FF" w:rsidRDefault="00E3337E" w:rsidP="00C23F27">
            <w:pPr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 xml:space="preserve">   </w:t>
            </w: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47716A59" wp14:editId="6509B6F7">
                  <wp:extent cx="1257300" cy="1323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55C6B083" wp14:editId="123D777E">
                  <wp:extent cx="1352550" cy="108372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2" cy="109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30F83C2C" wp14:editId="3E292C24">
                  <wp:extent cx="1552575" cy="1238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18498F55" wp14:editId="590C678D">
                  <wp:extent cx="1295400" cy="112825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04" cy="113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3313742" w14:textId="203B9F33" w:rsidR="00E3337E" w:rsidRPr="009306FF" w:rsidRDefault="00E3337E" w:rsidP="00C23F27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2A5739BA" wp14:editId="6F4E5202">
                  <wp:extent cx="3286125" cy="3781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37E" w:rsidRPr="009306FF" w14:paraId="368640CF" w14:textId="77777777" w:rsidTr="004C20F0">
        <w:trPr>
          <w:trHeight w:val="335"/>
        </w:trPr>
        <w:tc>
          <w:tcPr>
            <w:tcW w:w="5196" w:type="dxa"/>
            <w:shd w:val="pct15" w:color="auto" w:fill="auto"/>
            <w:vAlign w:val="center"/>
          </w:tcPr>
          <w:p w14:paraId="3E5DCDE8" w14:textId="342A174F" w:rsidR="00E3337E" w:rsidRPr="009306FF" w:rsidRDefault="004C20F0" w:rsidP="004C20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306FF">
              <w:rPr>
                <w:b/>
                <w:bCs/>
                <w:noProof/>
                <w:sz w:val="22"/>
                <w:szCs w:val="22"/>
              </w:rPr>
              <w:t>CONE</w:t>
            </w:r>
          </w:p>
        </w:tc>
        <w:tc>
          <w:tcPr>
            <w:tcW w:w="5196" w:type="dxa"/>
            <w:shd w:val="pct15" w:color="auto" w:fill="auto"/>
            <w:vAlign w:val="center"/>
          </w:tcPr>
          <w:p w14:paraId="2FB10E81" w14:textId="43455357" w:rsidR="00E3337E" w:rsidRPr="009306FF" w:rsidRDefault="004C20F0" w:rsidP="004C20F0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>SPHERE</w:t>
            </w:r>
          </w:p>
        </w:tc>
      </w:tr>
      <w:tr w:rsidR="00E3337E" w:rsidRPr="009306FF" w14:paraId="1E94573D" w14:textId="77777777" w:rsidTr="004C20F0">
        <w:tc>
          <w:tcPr>
            <w:tcW w:w="5196" w:type="dxa"/>
            <w:vAlign w:val="center"/>
          </w:tcPr>
          <w:p w14:paraId="719920C4" w14:textId="77777777" w:rsidR="004C20F0" w:rsidRPr="009306FF" w:rsidRDefault="004C20F0" w:rsidP="004C20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3461DF2E" wp14:editId="29BBA78D">
                  <wp:extent cx="1133475" cy="19812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67D55" w14:textId="00D47500" w:rsidR="004C20F0" w:rsidRPr="009306FF" w:rsidRDefault="004C20F0" w:rsidP="004C20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196" w:type="dxa"/>
            <w:vAlign w:val="center"/>
          </w:tcPr>
          <w:p w14:paraId="5D22E411" w14:textId="27328A2A" w:rsidR="00E3337E" w:rsidRPr="009306FF" w:rsidRDefault="004C20F0" w:rsidP="004C20F0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58EB344A" wp14:editId="5241DC37">
                  <wp:extent cx="1457325" cy="1304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2F1F1" w14:textId="77777777" w:rsidR="00E3337E" w:rsidRPr="009306FF" w:rsidRDefault="00E3337E">
      <w:pPr>
        <w:rPr>
          <w:b/>
          <w:bCs/>
          <w:sz w:val="22"/>
          <w:szCs w:val="22"/>
        </w:rPr>
      </w:pPr>
    </w:p>
    <w:p w14:paraId="6950CF2F" w14:textId="77A0CCD1" w:rsidR="005D0F4B" w:rsidRPr="009306FF" w:rsidRDefault="0023597F">
      <w:pPr>
        <w:rPr>
          <w:b/>
          <w:bCs/>
          <w:sz w:val="22"/>
          <w:szCs w:val="22"/>
        </w:rPr>
      </w:pPr>
      <w:r w:rsidRPr="009306FF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ED30C" wp14:editId="30AAF82D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626225" cy="25990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F427" w14:textId="77777777" w:rsidR="005D0F4B" w:rsidRDefault="005D0F4B" w:rsidP="005D0F4B">
                            <w:pPr>
                              <w:spacing w:after="6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Follow these steps to find the surface area of most 3D shapes:</w:t>
                            </w:r>
                          </w:p>
                          <w:p w14:paraId="40B3612C" w14:textId="33392337" w:rsidR="005D0F4B" w:rsidRDefault="005D0F4B" w:rsidP="006337D6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301B4F">
                              <w:rPr>
                                <w:sz w:val="22"/>
                                <w:szCs w:val="22"/>
                              </w:rPr>
                              <w:t>Draw each shape separately</w:t>
                            </w:r>
                          </w:p>
                          <w:p w14:paraId="76EBD940" w14:textId="59B8B78E" w:rsidR="00301B4F" w:rsidRDefault="00301B4F" w:rsidP="006337D6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2) Calculate the area of each shape</w:t>
                            </w:r>
                          </w:p>
                          <w:p w14:paraId="747FFC50" w14:textId="2A1A7544" w:rsidR="005D0F4B" w:rsidRDefault="00301B4F" w:rsidP="006337D6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3) Add up all the areas</w:t>
                            </w:r>
                          </w:p>
                          <w:p w14:paraId="54117A88" w14:textId="62453720" w:rsidR="006337D6" w:rsidRDefault="006337D6" w:rsidP="006337D6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416BF0" w14:textId="4C4B21E1" w:rsidR="00301B4F" w:rsidRDefault="0023597F" w:rsidP="005D0F4B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D5C8E" wp14:editId="31759CAB">
                                  <wp:extent cx="3219189" cy="1058513"/>
                                  <wp:effectExtent l="0" t="0" r="63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6454" cy="1093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86EB5" w14:textId="1331F58A" w:rsidR="0023597F" w:rsidRDefault="0023597F" w:rsidP="005D0F4B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D3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55pt;margin-top:18.6pt;width:521.75pt;height:204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">
                <v:stroke dashstyle="dash"/>
                <v:textbox>
                  <w:txbxContent>
                    <w:p w14:paraId="5450F427" w14:textId="77777777" w:rsidR="005D0F4B" w:rsidRDefault="005D0F4B" w:rsidP="005D0F4B">
                      <w:pPr>
                        <w:spacing w:after="6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Follow these steps to find the surface area of most 3D shapes:</w:t>
                      </w:r>
                    </w:p>
                    <w:p w14:paraId="40B3612C" w14:textId="33392337" w:rsidR="005D0F4B" w:rsidRDefault="005D0F4B" w:rsidP="006337D6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1) </w:t>
                      </w:r>
                      <w:r w:rsidR="00301B4F">
                        <w:rPr>
                          <w:sz w:val="22"/>
                          <w:szCs w:val="22"/>
                        </w:rPr>
                        <w:t>Draw each shape separately</w:t>
                      </w:r>
                    </w:p>
                    <w:p w14:paraId="76EBD940" w14:textId="59B8B78E" w:rsidR="00301B4F" w:rsidRDefault="00301B4F" w:rsidP="006337D6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2) Calculate the area of each shape</w:t>
                      </w:r>
                    </w:p>
                    <w:p w14:paraId="747FFC50" w14:textId="2A1A7544" w:rsidR="005D0F4B" w:rsidRDefault="00301B4F" w:rsidP="006337D6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3) Add up all the areas</w:t>
                      </w:r>
                    </w:p>
                    <w:p w14:paraId="54117A88" w14:textId="62453720" w:rsidR="006337D6" w:rsidRDefault="006337D6" w:rsidP="006337D6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</w:p>
                    <w:p w14:paraId="10416BF0" w14:textId="4C4B21E1" w:rsidR="00301B4F" w:rsidRDefault="0023597F" w:rsidP="005D0F4B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4D5C8E" wp14:editId="31759CAB">
                            <wp:extent cx="3219189" cy="1058513"/>
                            <wp:effectExtent l="0" t="0" r="63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6454" cy="1093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286EB5" w14:textId="1331F58A" w:rsidR="0023597F" w:rsidRDefault="0023597F" w:rsidP="005D0F4B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6FF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B89058A" wp14:editId="546719C0">
            <wp:simplePos x="0" y="0"/>
            <wp:positionH relativeFrom="column">
              <wp:posOffset>3391535</wp:posOffset>
            </wp:positionH>
            <wp:positionV relativeFrom="paragraph">
              <wp:posOffset>1036320</wp:posOffset>
            </wp:positionV>
            <wp:extent cx="2930525" cy="1584325"/>
            <wp:effectExtent l="0" t="0" r="3175" b="0"/>
            <wp:wrapTight wrapText="bothSides">
              <wp:wrapPolygon edited="0">
                <wp:start x="5336" y="0"/>
                <wp:lineTo x="562" y="4415"/>
                <wp:lineTo x="0" y="4675"/>
                <wp:lineTo x="562" y="5714"/>
                <wp:lineTo x="12777" y="8571"/>
                <wp:lineTo x="6319" y="9350"/>
                <wp:lineTo x="4634" y="10129"/>
                <wp:lineTo x="4634" y="15583"/>
                <wp:lineTo x="4914" y="16882"/>
                <wp:lineTo x="12777" y="21297"/>
                <wp:lineTo x="16147" y="21297"/>
                <wp:lineTo x="16147" y="16882"/>
                <wp:lineTo x="20781" y="16882"/>
                <wp:lineTo x="21483" y="16362"/>
                <wp:lineTo x="21483" y="11428"/>
                <wp:lineTo x="20921" y="10908"/>
                <wp:lineTo x="16147" y="8571"/>
                <wp:lineTo x="16428" y="6493"/>
                <wp:lineTo x="15305" y="5974"/>
                <wp:lineTo x="9127" y="4415"/>
                <wp:lineTo x="13901" y="4415"/>
                <wp:lineTo x="16147" y="3117"/>
                <wp:lineTo x="16007" y="0"/>
                <wp:lineTo x="5336" y="0"/>
              </wp:wrapPolygon>
            </wp:wrapTight>
            <wp:docPr id="5" name="il_fi" descr="surface-area-of-a-cube-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urface-area-of-a-cube-formul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4F" w:rsidRPr="009306FF">
        <w:rPr>
          <w:b/>
          <w:bCs/>
          <w:sz w:val="22"/>
          <w:szCs w:val="22"/>
        </w:rPr>
        <w:t xml:space="preserve">HOW TO FIND </w:t>
      </w:r>
      <w:r w:rsidR="004D5FBE" w:rsidRPr="009306FF">
        <w:rPr>
          <w:b/>
          <w:bCs/>
          <w:sz w:val="22"/>
          <w:szCs w:val="22"/>
        </w:rPr>
        <w:t xml:space="preserve">THE </w:t>
      </w:r>
      <w:r w:rsidR="00301B4F" w:rsidRPr="009306FF">
        <w:rPr>
          <w:b/>
          <w:bCs/>
          <w:sz w:val="22"/>
          <w:szCs w:val="22"/>
        </w:rPr>
        <w:t>SURFACE AREA</w:t>
      </w:r>
      <w:r w:rsidR="00976F4D" w:rsidRPr="009306FF">
        <w:rPr>
          <w:b/>
          <w:bCs/>
          <w:sz w:val="22"/>
          <w:szCs w:val="22"/>
        </w:rPr>
        <w:t xml:space="preserve"> OF A PRISM</w:t>
      </w:r>
      <w:r w:rsidR="00EB6F4C" w:rsidRPr="009306FF">
        <w:rPr>
          <w:b/>
          <w:bCs/>
          <w:sz w:val="22"/>
          <w:szCs w:val="22"/>
        </w:rPr>
        <w:t xml:space="preserve"> or PYRAMID</w:t>
      </w:r>
    </w:p>
    <w:p w14:paraId="019907DC" w14:textId="77777777" w:rsidR="00301B4F" w:rsidRPr="009306FF" w:rsidRDefault="00301B4F" w:rsidP="004D5FBE">
      <w:pPr>
        <w:spacing w:after="0" w:line="240" w:lineRule="auto"/>
        <w:rPr>
          <w:sz w:val="22"/>
          <w:szCs w:val="22"/>
        </w:rPr>
      </w:pPr>
    </w:p>
    <w:p w14:paraId="563E9C07" w14:textId="52D694AD" w:rsidR="00301B4F" w:rsidRPr="009306FF" w:rsidRDefault="006A5B66" w:rsidP="00301B4F">
      <w:pPr>
        <w:rPr>
          <w:b/>
          <w:bCs/>
          <w:sz w:val="22"/>
          <w:szCs w:val="22"/>
        </w:rPr>
      </w:pPr>
      <w:r w:rsidRPr="009306FF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ABFA81" wp14:editId="146C6AE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645275" cy="5353050"/>
                <wp:effectExtent l="0" t="0" r="2222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73D5" w14:textId="39548F41" w:rsidR="00976F4D" w:rsidRPr="006A5B66" w:rsidRDefault="006A5B66" w:rsidP="00976F4D">
                            <w:pPr>
                              <w:spacing w:after="60" w:line="240" w:lineRule="auto"/>
                              <w:rPr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lang w:val="en-CA"/>
                              </w:rPr>
                              <w:t>To calculate the volume of a prism, multiply the base area by its length (height).</w:t>
                            </w:r>
                          </w:p>
                          <w:p w14:paraId="4798C578" w14:textId="4ADC63A9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03E826C9" w14:textId="7C249F11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23F75C45" w14:textId="639B77BD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5E4D8219" w14:textId="5E84DD42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2A292790" w14:textId="07DF7916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2334F632" w14:textId="41D58E4B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38C09A94" w14:textId="4FF6F69B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505F8627" w14:textId="7BAA6AF1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53D5AB84" w14:textId="4721CC7B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76AE693D" w14:textId="2EF9F8A2" w:rsidR="006337D6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46C439E4" w14:textId="68982086" w:rsidR="006A5B66" w:rsidRDefault="006A5B6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2F2494F7" w14:textId="105A5853" w:rsidR="006A5B66" w:rsidRDefault="006A5B6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74FB1CD3" w14:textId="7EA9EAAD" w:rsidR="006A5B66" w:rsidRPr="006A5B66" w:rsidRDefault="006A5B66" w:rsidP="00976F4D">
                            <w:pPr>
                              <w:spacing w:after="60" w:line="240" w:lineRule="auto"/>
                              <w:rPr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Cs/>
                                <w:lang w:val="en-CA"/>
                              </w:rPr>
                              <w:t>To calculate the volume of a pyramid, multiply the base area by its height, then divide by three.</w:t>
                            </w:r>
                          </w:p>
                          <w:p w14:paraId="1680631D" w14:textId="16DD72E6" w:rsidR="00F62BED" w:rsidRDefault="006337D6" w:rsidP="00976F4D">
                            <w:pPr>
                              <w:spacing w:after="60" w:line="24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</w:r>
                            <w:r w:rsidR="00F62BED">
                              <w:rPr>
                                <w:b/>
                                <w:bCs/>
                                <w:lang w:val="en-CA"/>
                              </w:rPr>
                              <w:tab/>
                              <w:t>VOLUME = 1/3 Base x Height</w:t>
                            </w:r>
                          </w:p>
                          <w:p w14:paraId="3D31A426" w14:textId="4995C45B" w:rsidR="006337D6" w:rsidRDefault="006337D6" w:rsidP="00F62BED">
                            <w:pPr>
                              <w:spacing w:after="60" w:line="240" w:lineRule="auto"/>
                              <w:ind w:left="2880" w:firstLine="72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Example: </w:t>
                            </w:r>
                            <w:r>
                              <w:rPr>
                                <w:lang w:val="en-CA"/>
                              </w:rPr>
                              <w:t>What is the volume of a pyramid where the base are</w:t>
                            </w:r>
                            <w:r w:rsidR="00F62BED">
                              <w:rPr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is 25m</w:t>
                            </w:r>
                            <w:r>
                              <w:rPr>
                                <w:vertAlign w:val="superscript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lang w:val="en-CA"/>
                              </w:rPr>
                              <w:t xml:space="preserve"> and has a height of 12 m. </w:t>
                            </w:r>
                          </w:p>
                          <w:p w14:paraId="70E15EF9" w14:textId="7387FCCB" w:rsidR="006337D6" w:rsidRDefault="006337D6" w:rsidP="00976F4D">
                            <w:pPr>
                              <w:spacing w:after="6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V = 1/3 Base Area x Height</w:t>
                            </w:r>
                          </w:p>
                          <w:p w14:paraId="42F9DEEC" w14:textId="1B42C004" w:rsidR="006337D6" w:rsidRDefault="006337D6" w:rsidP="00976F4D">
                            <w:pPr>
                              <w:spacing w:after="6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V = </w:t>
                            </w:r>
                          </w:p>
                          <w:p w14:paraId="3E97D42A" w14:textId="22036D4D" w:rsidR="00A61266" w:rsidRPr="00A61266" w:rsidRDefault="00A61266" w:rsidP="00976F4D">
                            <w:pPr>
                              <w:spacing w:after="6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 xml:space="preserve">V = </w:t>
                            </w:r>
                            <w:r w:rsidR="006A5B66">
                              <w:rPr>
                                <w:lang w:val="en-CA"/>
                              </w:rPr>
                              <w:t>______</w:t>
                            </w:r>
                            <w:r>
                              <w:rPr>
                                <w:lang w:val="en-CA"/>
                              </w:rPr>
                              <w:t xml:space="preserve"> m</w:t>
                            </w:r>
                            <w:r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FA81" id="_x0000_s1028" type="#_x0000_t202" style="position:absolute;margin-left:0;margin-top:22.75pt;width:523.25pt;height:421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">
                <v:stroke dashstyle="dash"/>
                <v:textbox>
                  <w:txbxContent>
                    <w:p w14:paraId="358073D5" w14:textId="39548F41" w:rsidR="00976F4D" w:rsidRPr="006A5B66" w:rsidRDefault="006A5B66" w:rsidP="00976F4D">
                      <w:pPr>
                        <w:spacing w:after="60" w:line="240" w:lineRule="auto"/>
                        <w:rPr>
                          <w:bCs/>
                          <w:lang w:val="en-CA"/>
                        </w:rPr>
                      </w:pPr>
                      <w:r>
                        <w:rPr>
                          <w:bCs/>
                          <w:lang w:val="en-CA"/>
                        </w:rPr>
                        <w:t>To calculate the volume of a prism, multiply the base area by its length (height).</w:t>
                      </w:r>
                    </w:p>
                    <w:p w14:paraId="4798C578" w14:textId="4ADC63A9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03E826C9" w14:textId="7C249F11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23F75C45" w14:textId="639B77BD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5E4D8219" w14:textId="5E84DD42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2A292790" w14:textId="07DF7916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2334F632" w14:textId="41D58E4B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38C09A94" w14:textId="4FF6F69B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505F8627" w14:textId="7BAA6AF1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53D5AB84" w14:textId="4721CC7B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76AE693D" w14:textId="2EF9F8A2" w:rsidR="006337D6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46C439E4" w14:textId="68982086" w:rsidR="006A5B66" w:rsidRDefault="006A5B6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2F2494F7" w14:textId="105A5853" w:rsidR="006A5B66" w:rsidRDefault="006A5B6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74FB1CD3" w14:textId="7EA9EAAD" w:rsidR="006A5B66" w:rsidRPr="006A5B66" w:rsidRDefault="006A5B66" w:rsidP="00976F4D">
                      <w:pPr>
                        <w:spacing w:after="60" w:line="240" w:lineRule="auto"/>
                        <w:rPr>
                          <w:bCs/>
                          <w:lang w:val="en-CA"/>
                        </w:rPr>
                      </w:pPr>
                      <w:r>
                        <w:rPr>
                          <w:bCs/>
                          <w:lang w:val="en-CA"/>
                        </w:rPr>
                        <w:t>To calculate the volume of a pyramid, multiply the base area by its height, then divide by three.</w:t>
                      </w:r>
                    </w:p>
                    <w:p w14:paraId="1680631D" w14:textId="16DD72E6" w:rsidR="00F62BED" w:rsidRDefault="006337D6" w:rsidP="00976F4D">
                      <w:pPr>
                        <w:spacing w:after="60" w:line="240" w:lineRule="auto"/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ab/>
                      </w:r>
                      <w:r w:rsidR="00F62BED">
                        <w:rPr>
                          <w:b/>
                          <w:bCs/>
                          <w:lang w:val="en-CA"/>
                        </w:rPr>
                        <w:tab/>
                        <w:t>VOLUME = 1/3 Base x Height</w:t>
                      </w:r>
                    </w:p>
                    <w:p w14:paraId="3D31A426" w14:textId="4995C45B" w:rsidR="006337D6" w:rsidRDefault="006337D6" w:rsidP="00F62BED">
                      <w:pPr>
                        <w:spacing w:after="60" w:line="240" w:lineRule="auto"/>
                        <w:ind w:left="2880" w:firstLine="720"/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Example: </w:t>
                      </w:r>
                      <w:r>
                        <w:rPr>
                          <w:lang w:val="en-CA"/>
                        </w:rPr>
                        <w:t>What is the volume of a pyramid where the base are</w:t>
                      </w:r>
                      <w:r w:rsidR="00F62BED">
                        <w:rPr>
                          <w:lang w:val="en-CA"/>
                        </w:rPr>
                        <w:t>a</w:t>
                      </w:r>
                      <w:r>
                        <w:rPr>
                          <w:lang w:val="en-CA"/>
                        </w:rPr>
                        <w:tab/>
                        <w:t>is 25m</w:t>
                      </w:r>
                      <w:r>
                        <w:rPr>
                          <w:vertAlign w:val="superscript"/>
                          <w:lang w:val="en-CA"/>
                        </w:rPr>
                        <w:t>2</w:t>
                      </w:r>
                      <w:r>
                        <w:rPr>
                          <w:lang w:val="en-CA"/>
                        </w:rPr>
                        <w:t xml:space="preserve"> and has a height of 12 m. </w:t>
                      </w:r>
                    </w:p>
                    <w:p w14:paraId="70E15EF9" w14:textId="7387FCCB" w:rsidR="006337D6" w:rsidRDefault="006337D6" w:rsidP="00976F4D">
                      <w:pPr>
                        <w:spacing w:after="6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V = 1/3 Base Area x Height</w:t>
                      </w:r>
                    </w:p>
                    <w:p w14:paraId="42F9DEEC" w14:textId="1B42C004" w:rsidR="006337D6" w:rsidRDefault="006337D6" w:rsidP="00976F4D">
                      <w:pPr>
                        <w:spacing w:after="6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 xml:space="preserve">V = </w:t>
                      </w:r>
                    </w:p>
                    <w:p w14:paraId="3E97D42A" w14:textId="22036D4D" w:rsidR="00A61266" w:rsidRPr="00A61266" w:rsidRDefault="00A61266" w:rsidP="00976F4D">
                      <w:pPr>
                        <w:spacing w:after="6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 xml:space="preserve">V = </w:t>
                      </w:r>
                      <w:r w:rsidR="006A5B66">
                        <w:rPr>
                          <w:lang w:val="en-CA"/>
                        </w:rPr>
                        <w:t>______</w:t>
                      </w:r>
                      <w:r>
                        <w:rPr>
                          <w:lang w:val="en-CA"/>
                        </w:rPr>
                        <w:t xml:space="preserve"> m</w:t>
                      </w:r>
                      <w:r>
                        <w:rPr>
                          <w:vertAlign w:val="superscript"/>
                          <w:lang w:val="en-CA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6FF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73D1E5B7" wp14:editId="13D20EEB">
            <wp:simplePos x="0" y="0"/>
            <wp:positionH relativeFrom="column">
              <wp:posOffset>2007870</wp:posOffset>
            </wp:positionH>
            <wp:positionV relativeFrom="paragraph">
              <wp:posOffset>612775</wp:posOffset>
            </wp:positionV>
            <wp:extent cx="394462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89" y="21341"/>
                <wp:lineTo x="2148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74"/>
                    <a:stretch/>
                  </pic:blipFill>
                  <pic:spPr bwMode="auto">
                    <a:xfrm>
                      <a:off x="0" y="0"/>
                      <a:ext cx="394462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6FF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6D77D196" wp14:editId="22AB1F2F">
            <wp:simplePos x="0" y="0"/>
            <wp:positionH relativeFrom="column">
              <wp:posOffset>6350</wp:posOffset>
            </wp:positionH>
            <wp:positionV relativeFrom="paragraph">
              <wp:posOffset>615315</wp:posOffset>
            </wp:positionV>
            <wp:extent cx="15335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66" y="21487"/>
                <wp:lineTo x="2146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6FF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55DF1A9B" wp14:editId="69CB77CA">
            <wp:simplePos x="0" y="0"/>
            <wp:positionH relativeFrom="margin">
              <wp:posOffset>133350</wp:posOffset>
            </wp:positionH>
            <wp:positionV relativeFrom="paragraph">
              <wp:posOffset>3384550</wp:posOffset>
            </wp:positionV>
            <wp:extent cx="198120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2" y="21336"/>
                <wp:lineTo x="2139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/>
                    <a:stretch/>
                  </pic:blipFill>
                  <pic:spPr bwMode="auto">
                    <a:xfrm>
                      <a:off x="0" y="0"/>
                      <a:ext cx="1981200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4F" w:rsidRPr="009306FF">
        <w:rPr>
          <w:b/>
          <w:bCs/>
          <w:sz w:val="22"/>
          <w:szCs w:val="22"/>
        </w:rPr>
        <w:t xml:space="preserve">HOW TO FIND </w:t>
      </w:r>
      <w:r w:rsidR="004D5FBE" w:rsidRPr="009306FF">
        <w:rPr>
          <w:b/>
          <w:bCs/>
          <w:sz w:val="22"/>
          <w:szCs w:val="22"/>
        </w:rPr>
        <w:t xml:space="preserve">THE </w:t>
      </w:r>
      <w:r w:rsidR="00301B4F" w:rsidRPr="009306FF">
        <w:rPr>
          <w:b/>
          <w:bCs/>
          <w:sz w:val="22"/>
          <w:szCs w:val="22"/>
        </w:rPr>
        <w:t>VOLUME</w:t>
      </w:r>
      <w:r w:rsidR="00976F4D" w:rsidRPr="009306FF">
        <w:rPr>
          <w:b/>
          <w:bCs/>
          <w:sz w:val="22"/>
          <w:szCs w:val="22"/>
        </w:rPr>
        <w:t xml:space="preserve"> OF A PRIS</w:t>
      </w:r>
      <w:r w:rsidR="006337D6" w:rsidRPr="009306FF">
        <w:rPr>
          <w:b/>
          <w:bCs/>
          <w:sz w:val="22"/>
          <w:szCs w:val="22"/>
        </w:rPr>
        <w:t>M vs PYRAMID</w:t>
      </w:r>
    </w:p>
    <w:p w14:paraId="7125E73A" w14:textId="12C2B101" w:rsidR="003736F0" w:rsidRPr="009306FF" w:rsidRDefault="003736F0" w:rsidP="003B605E">
      <w:pPr>
        <w:spacing w:after="0"/>
        <w:rPr>
          <w:b/>
          <w:bCs/>
          <w:sz w:val="22"/>
          <w:szCs w:val="22"/>
        </w:rPr>
      </w:pPr>
      <w:r w:rsidRPr="009306FF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248CE9" wp14:editId="47E02275">
                <wp:simplePos x="0" y="0"/>
                <wp:positionH relativeFrom="margin">
                  <wp:posOffset>-5080</wp:posOffset>
                </wp:positionH>
                <wp:positionV relativeFrom="paragraph">
                  <wp:posOffset>219075</wp:posOffset>
                </wp:positionV>
                <wp:extent cx="6581775" cy="8858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63A0" w14:textId="77777777" w:rsidR="003736F0" w:rsidRDefault="003736F0" w:rsidP="003736F0">
                            <w:pPr>
                              <w:spacing w:after="6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Follow these steps to find the surface area of most 3D shapes:</w:t>
                            </w:r>
                          </w:p>
                          <w:p w14:paraId="7CB6DF6B" w14:textId="3EAED0AC" w:rsidR="003736F0" w:rsidRDefault="003736F0" w:rsidP="003736F0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1) Draw each shape separately</w:t>
                            </w:r>
                          </w:p>
                          <w:p w14:paraId="0EA60B2D" w14:textId="77777777" w:rsidR="003736F0" w:rsidRDefault="003736F0" w:rsidP="003736F0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2) Calculate the area of each shape</w:t>
                            </w:r>
                          </w:p>
                          <w:p w14:paraId="13078834" w14:textId="77777777" w:rsidR="003736F0" w:rsidRDefault="003736F0" w:rsidP="003736F0">
                            <w:pPr>
                              <w:spacing w:after="60" w:line="240" w:lineRule="auto"/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3) Add up all the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8CE9" id="_x0000_s1029" type="#_x0000_t202" style="position:absolute;margin-left:-.4pt;margin-top:17.25pt;width:518.25pt;height:6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">
                <v:stroke dashstyle="dash"/>
                <v:textbox>
                  <w:txbxContent>
                    <w:p w14:paraId="79EC63A0" w14:textId="77777777" w:rsidR="003736F0" w:rsidRDefault="003736F0" w:rsidP="003736F0">
                      <w:pPr>
                        <w:spacing w:after="6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Follow these steps to find the surface area of most 3D shapes:</w:t>
                      </w:r>
                    </w:p>
                    <w:p w14:paraId="7CB6DF6B" w14:textId="3EAED0AC" w:rsidR="003736F0" w:rsidRDefault="003736F0" w:rsidP="003736F0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1) Draw each shape separately</w:t>
                      </w:r>
                    </w:p>
                    <w:p w14:paraId="0EA60B2D" w14:textId="77777777" w:rsidR="003736F0" w:rsidRDefault="003736F0" w:rsidP="003736F0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2) Calculate the area of each shape</w:t>
                      </w:r>
                    </w:p>
                    <w:p w14:paraId="13078834" w14:textId="77777777" w:rsidR="003736F0" w:rsidRDefault="003736F0" w:rsidP="003736F0">
                      <w:pPr>
                        <w:spacing w:after="60" w:line="240" w:lineRule="auto"/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3) Add up all the areas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2E1">
        <w:rPr>
          <w:b/>
          <w:bCs/>
          <w:sz w:val="22"/>
          <w:szCs w:val="22"/>
        </w:rPr>
        <w:t xml:space="preserve">2) </w:t>
      </w:r>
      <w:r w:rsidRPr="009306FF">
        <w:rPr>
          <w:b/>
          <w:bCs/>
          <w:sz w:val="22"/>
          <w:szCs w:val="22"/>
        </w:rPr>
        <w:t>HOW TO FIND THE SURF</w:t>
      </w:r>
      <w:r w:rsidR="004912E1">
        <w:rPr>
          <w:b/>
          <w:bCs/>
          <w:sz w:val="22"/>
          <w:szCs w:val="22"/>
        </w:rPr>
        <w:t>ACE AREA OF A CYLINDER and CONE</w:t>
      </w: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5196"/>
        <w:gridCol w:w="5196"/>
      </w:tblGrid>
      <w:tr w:rsidR="004912E1" w:rsidRPr="009306FF" w14:paraId="0C194070" w14:textId="77777777" w:rsidTr="004912E1">
        <w:tc>
          <w:tcPr>
            <w:tcW w:w="5196" w:type="dxa"/>
            <w:shd w:val="pct15" w:color="auto" w:fill="auto"/>
          </w:tcPr>
          <w:p w14:paraId="1986451A" w14:textId="752DCA85" w:rsidR="004912E1" w:rsidRPr="009306FF" w:rsidRDefault="004912E1" w:rsidP="0049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CYLINDER</w:t>
            </w:r>
          </w:p>
        </w:tc>
        <w:tc>
          <w:tcPr>
            <w:tcW w:w="5196" w:type="dxa"/>
            <w:shd w:val="pct15" w:color="auto" w:fill="auto"/>
          </w:tcPr>
          <w:p w14:paraId="4F15A2F4" w14:textId="158DFDC6" w:rsidR="004912E1" w:rsidRPr="004912E1" w:rsidRDefault="004912E1" w:rsidP="004912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CONE</w:t>
            </w:r>
          </w:p>
        </w:tc>
      </w:tr>
      <w:tr w:rsidR="008B6E3A" w:rsidRPr="009306FF" w14:paraId="772BF156" w14:textId="58FAD6CF" w:rsidTr="008B6E3A">
        <w:tc>
          <w:tcPr>
            <w:tcW w:w="5196" w:type="dxa"/>
          </w:tcPr>
          <w:p w14:paraId="152E7EB5" w14:textId="77777777" w:rsidR="008B6E3A" w:rsidRPr="009306FF" w:rsidRDefault="008B6E3A" w:rsidP="008B6E3A">
            <w:pPr>
              <w:rPr>
                <w:sz w:val="22"/>
                <w:szCs w:val="22"/>
                <w:lang w:val="en-US"/>
              </w:rPr>
            </w:pPr>
            <w:r w:rsidRPr="009306FF">
              <w:rPr>
                <w:b/>
                <w:bCs/>
                <w:sz w:val="22"/>
                <w:szCs w:val="22"/>
                <w:lang w:val="en-US"/>
              </w:rPr>
              <w:t>Surface Area</w:t>
            </w:r>
            <w:r w:rsidRPr="009306FF">
              <w:rPr>
                <w:sz w:val="22"/>
                <w:szCs w:val="22"/>
                <w:lang w:val="en-US"/>
              </w:rPr>
              <w:t xml:space="preserve"> = 2 × area of circle + area of rectangle </w:t>
            </w:r>
            <w:r w:rsidRPr="009306FF">
              <w:rPr>
                <w:sz w:val="22"/>
                <w:szCs w:val="22"/>
                <w:lang w:val="en-US"/>
              </w:rPr>
              <w:br/>
            </w:r>
            <w:r w:rsidRPr="009306FF">
              <w:rPr>
                <w:b/>
                <w:bCs/>
                <w:sz w:val="22"/>
                <w:szCs w:val="22"/>
                <w:lang w:val="en-US"/>
              </w:rPr>
              <w:t>Surface Area</w:t>
            </w:r>
            <w:r w:rsidRPr="009306FF">
              <w:rPr>
                <w:sz w:val="22"/>
                <w:szCs w:val="22"/>
                <w:lang w:val="en-US"/>
              </w:rPr>
              <w:t xml:space="preserve"> = 2π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9306FF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9306FF">
              <w:rPr>
                <w:sz w:val="22"/>
                <w:szCs w:val="22"/>
                <w:lang w:val="en-US"/>
              </w:rPr>
              <w:t> + 2π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rh</w:t>
            </w:r>
            <w:r w:rsidRPr="009306FF">
              <w:rPr>
                <w:sz w:val="22"/>
                <w:szCs w:val="22"/>
                <w:lang w:val="en-US"/>
              </w:rPr>
              <w:t> </w:t>
            </w:r>
          </w:p>
          <w:p w14:paraId="3C959E8E" w14:textId="4DA6DB0E" w:rsidR="008B6E3A" w:rsidRPr="009306FF" w:rsidRDefault="008B6E3A" w:rsidP="008B6E3A">
            <w:pPr>
              <w:rPr>
                <w:sz w:val="22"/>
                <w:szCs w:val="22"/>
                <w:lang w:val="en-US"/>
              </w:rPr>
            </w:pPr>
            <w:r w:rsidRPr="009306FF">
              <w:rPr>
                <w:sz w:val="22"/>
                <w:szCs w:val="22"/>
                <w:lang w:val="en-US"/>
              </w:rPr>
              <w:t>where 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9306FF">
              <w:rPr>
                <w:sz w:val="22"/>
                <w:szCs w:val="22"/>
                <w:lang w:val="en-US"/>
              </w:rPr>
              <w:t> is the radius and 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9306FF">
              <w:rPr>
                <w:sz w:val="22"/>
                <w:szCs w:val="22"/>
                <w:lang w:val="en-US"/>
              </w:rPr>
              <w:t> is the height.</w:t>
            </w:r>
          </w:p>
          <w:p w14:paraId="35927751" w14:textId="59E67DFE" w:rsidR="008B6E3A" w:rsidRPr="009306FF" w:rsidRDefault="00146CB3" w:rsidP="008B6E3A">
            <w:pPr>
              <w:jc w:val="center"/>
              <w:rPr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7A7C63D1" wp14:editId="110E545F">
                  <wp:extent cx="2962275" cy="132397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94BC8" w14:textId="03C6D98E" w:rsidR="008B6E3A" w:rsidRPr="009306FF" w:rsidRDefault="008B6E3A" w:rsidP="008B6E3A">
            <w:pPr>
              <w:jc w:val="center"/>
              <w:rPr>
                <w:sz w:val="22"/>
                <w:szCs w:val="22"/>
              </w:rPr>
            </w:pPr>
          </w:p>
          <w:p w14:paraId="66153110" w14:textId="293E7B29" w:rsidR="008B6E3A" w:rsidRPr="009306FF" w:rsidRDefault="00146CB3" w:rsidP="008B6E3A">
            <w:pPr>
              <w:jc w:val="center"/>
              <w:rPr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inline distT="0" distB="0" distL="0" distR="0" wp14:anchorId="2C7D6B69" wp14:editId="628E65B2">
                  <wp:extent cx="2324100" cy="18383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F9536" w14:textId="4CE56EC3" w:rsidR="008B6E3A" w:rsidRPr="009306FF" w:rsidRDefault="008B6E3A" w:rsidP="003B6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6" w:type="dxa"/>
          </w:tcPr>
          <w:p w14:paraId="6C79C5F8" w14:textId="2E03390B" w:rsidR="008B6E3A" w:rsidRPr="009306FF" w:rsidRDefault="008B6E3A" w:rsidP="008B6E3A">
            <w:pPr>
              <w:rPr>
                <w:sz w:val="22"/>
                <w:szCs w:val="22"/>
              </w:rPr>
            </w:pPr>
            <w:r w:rsidRPr="009306FF">
              <w:rPr>
                <w:sz w:val="22"/>
                <w:szCs w:val="22"/>
              </w:rPr>
              <w:t>The surface Area has two parts:</w:t>
            </w:r>
          </w:p>
          <w:p w14:paraId="1AB08562" w14:textId="0F621770" w:rsidR="008B6E3A" w:rsidRPr="009306FF" w:rsidRDefault="008B6E3A" w:rsidP="008B6E3A">
            <w:pPr>
              <w:rPr>
                <w:sz w:val="22"/>
                <w:szCs w:val="22"/>
                <w:lang w:val="en-US"/>
              </w:rPr>
            </w:pPr>
            <w:r w:rsidRPr="009306FF">
              <w:rPr>
                <w:b/>
                <w:bCs/>
                <w:sz w:val="22"/>
                <w:szCs w:val="22"/>
              </w:rPr>
              <w:t>The Base Area</w:t>
            </w:r>
            <w:r w:rsidRPr="009306FF">
              <w:rPr>
                <w:sz w:val="22"/>
                <w:szCs w:val="22"/>
              </w:rPr>
              <w:t xml:space="preserve"> = </w:t>
            </w:r>
            <w:r w:rsidRPr="009306FF">
              <w:rPr>
                <w:sz w:val="22"/>
                <w:szCs w:val="22"/>
                <w:lang w:val="en-US"/>
              </w:rPr>
              <w:t>π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9306FF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  <w:p w14:paraId="4129D690" w14:textId="453A51A5" w:rsidR="008B6E3A" w:rsidRPr="009306FF" w:rsidRDefault="008B6E3A" w:rsidP="008B6E3A">
            <w:pPr>
              <w:rPr>
                <w:sz w:val="22"/>
                <w:szCs w:val="22"/>
                <w:lang w:val="en-US"/>
              </w:rPr>
            </w:pPr>
            <w:r w:rsidRPr="009306FF">
              <w:rPr>
                <w:b/>
                <w:bCs/>
                <w:sz w:val="22"/>
                <w:szCs w:val="22"/>
                <w:lang w:val="en-US"/>
              </w:rPr>
              <w:t>The Side Area</w:t>
            </w:r>
            <w:r w:rsidRPr="009306FF">
              <w:rPr>
                <w:sz w:val="22"/>
                <w:szCs w:val="22"/>
                <w:lang w:val="en-US"/>
              </w:rPr>
              <w:t xml:space="preserve"> = π</w:t>
            </w:r>
            <w:r w:rsidRPr="009306FF">
              <w:rPr>
                <w:i/>
                <w:iCs/>
                <w:sz w:val="22"/>
                <w:szCs w:val="22"/>
                <w:lang w:val="en-US"/>
              </w:rPr>
              <w:t>rl</w:t>
            </w:r>
          </w:p>
          <w:p w14:paraId="5864CC6C" w14:textId="77777777" w:rsidR="008B6E3A" w:rsidRPr="009306FF" w:rsidRDefault="008B6E3A" w:rsidP="008B6E3A">
            <w:pPr>
              <w:rPr>
                <w:sz w:val="22"/>
                <w:szCs w:val="22"/>
              </w:rPr>
            </w:pPr>
          </w:p>
          <w:p w14:paraId="0ACF5A2F" w14:textId="3BA4CF60" w:rsidR="008B6E3A" w:rsidRPr="009306FF" w:rsidRDefault="008F4400" w:rsidP="008B6E3A">
            <w:pPr>
              <w:jc w:val="center"/>
              <w:rPr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1" allowOverlap="1" wp14:anchorId="5B05340C" wp14:editId="150ACF52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1210310</wp:posOffset>
                  </wp:positionV>
                  <wp:extent cx="1494790" cy="1534160"/>
                  <wp:effectExtent l="0" t="0" r="0" b="8890"/>
                  <wp:wrapTight wrapText="bothSides">
                    <wp:wrapPolygon edited="0">
                      <wp:start x="0" y="0"/>
                      <wp:lineTo x="0" y="21457"/>
                      <wp:lineTo x="21196" y="21457"/>
                      <wp:lineTo x="21196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3A672B74" wp14:editId="1C29C5B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267970</wp:posOffset>
                  </wp:positionV>
                  <wp:extent cx="1725295" cy="1036955"/>
                  <wp:effectExtent l="0" t="0" r="8255" b="0"/>
                  <wp:wrapTight wrapText="bothSides">
                    <wp:wrapPolygon edited="0">
                      <wp:start x="0" y="0"/>
                      <wp:lineTo x="0" y="21031"/>
                      <wp:lineTo x="21465" y="21031"/>
                      <wp:lineTo x="21465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E3A" w:rsidRPr="009306FF">
              <w:rPr>
                <w:b/>
                <w:bCs/>
                <w:sz w:val="22"/>
                <w:szCs w:val="22"/>
              </w:rPr>
              <w:t xml:space="preserve">S.A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+πrs</m:t>
              </m:r>
            </m:oMath>
          </w:p>
        </w:tc>
      </w:tr>
    </w:tbl>
    <w:p w14:paraId="2ED7449A" w14:textId="2CDE228E" w:rsidR="00301B4F" w:rsidRPr="009306FF" w:rsidRDefault="00301B4F">
      <w:pPr>
        <w:rPr>
          <w:sz w:val="22"/>
          <w:szCs w:val="22"/>
        </w:rPr>
      </w:pPr>
    </w:p>
    <w:p w14:paraId="3ED8D7EC" w14:textId="5D079528" w:rsidR="008F4400" w:rsidRPr="009306FF" w:rsidRDefault="008F4400" w:rsidP="008F4400">
      <w:pPr>
        <w:spacing w:after="0"/>
        <w:rPr>
          <w:b/>
          <w:bCs/>
          <w:sz w:val="22"/>
          <w:szCs w:val="22"/>
        </w:rPr>
      </w:pPr>
      <w:r w:rsidRPr="009306FF">
        <w:rPr>
          <w:b/>
          <w:bCs/>
          <w:sz w:val="22"/>
          <w:szCs w:val="22"/>
        </w:rPr>
        <w:t xml:space="preserve">HOW TO FIND THE </w:t>
      </w:r>
      <w:r w:rsidR="00146CB3" w:rsidRPr="009306FF">
        <w:rPr>
          <w:b/>
          <w:bCs/>
          <w:sz w:val="22"/>
          <w:szCs w:val="22"/>
        </w:rPr>
        <w:t xml:space="preserve">VOLUME </w:t>
      </w:r>
      <w:r w:rsidRPr="009306FF">
        <w:rPr>
          <w:b/>
          <w:bCs/>
          <w:sz w:val="22"/>
          <w:szCs w:val="22"/>
        </w:rPr>
        <w:t>OF A CYLINDER and CONE:</w:t>
      </w: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5196"/>
        <w:gridCol w:w="5196"/>
      </w:tblGrid>
      <w:tr w:rsidR="008F4400" w:rsidRPr="009306FF" w14:paraId="3EF4F368" w14:textId="77777777" w:rsidTr="00C23F27">
        <w:tc>
          <w:tcPr>
            <w:tcW w:w="5196" w:type="dxa"/>
          </w:tcPr>
          <w:p w14:paraId="5A671255" w14:textId="16F8F3A8" w:rsidR="00146CB3" w:rsidRPr="00146CB3" w:rsidRDefault="00146CB3" w:rsidP="00146CB3">
            <w:p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To calculate the volume we multiply the area of the base by the height of the cylinder:</w:t>
            </w:r>
          </w:p>
          <w:p w14:paraId="3F372BA8" w14:textId="480C15FD" w:rsidR="00146CB3" w:rsidRPr="00146CB3" w:rsidRDefault="00A07E48" w:rsidP="00146CB3">
            <w:pPr>
              <w:numPr>
                <w:ilvl w:val="0"/>
                <w:numId w:val="10"/>
              </w:numPr>
              <w:rPr>
                <w:sz w:val="22"/>
                <w:szCs w:val="22"/>
                <w:lang w:val="tr-TR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696FCFB9" wp14:editId="4B57F9A1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87630</wp:posOffset>
                  </wp:positionV>
                  <wp:extent cx="1252220" cy="1132205"/>
                  <wp:effectExtent l="0" t="0" r="5080" b="0"/>
                  <wp:wrapTight wrapText="bothSides">
                    <wp:wrapPolygon edited="0">
                      <wp:start x="0" y="0"/>
                      <wp:lineTo x="0" y="21079"/>
                      <wp:lineTo x="21359" y="21079"/>
                      <wp:lineTo x="21359" y="0"/>
                      <wp:lineTo x="0" y="0"/>
                    </wp:wrapPolygon>
                  </wp:wrapTight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CB3" w:rsidRPr="00146CB3">
              <w:rPr>
                <w:sz w:val="22"/>
                <w:szCs w:val="22"/>
                <w:lang w:val="tr-TR"/>
              </w:rPr>
              <w:t>Area of the base: π × r</w:t>
            </w:r>
            <w:r w:rsidR="00146CB3" w:rsidRPr="00146CB3">
              <w:rPr>
                <w:sz w:val="22"/>
                <w:szCs w:val="22"/>
                <w:vertAlign w:val="superscript"/>
                <w:lang w:val="tr-TR"/>
              </w:rPr>
              <w:t>2</w:t>
            </w:r>
          </w:p>
          <w:p w14:paraId="4292B1A2" w14:textId="7A4BC687" w:rsidR="00146CB3" w:rsidRPr="00146CB3" w:rsidRDefault="00146CB3" w:rsidP="00146CB3">
            <w:pPr>
              <w:numPr>
                <w:ilvl w:val="0"/>
                <w:numId w:val="10"/>
              </w:num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Height: h</w:t>
            </w:r>
          </w:p>
          <w:p w14:paraId="513DDB23" w14:textId="77777777" w:rsidR="00146CB3" w:rsidRPr="009306FF" w:rsidRDefault="00146CB3" w:rsidP="00146CB3">
            <w:pPr>
              <w:rPr>
                <w:sz w:val="22"/>
                <w:szCs w:val="22"/>
                <w:lang w:val="tr-TR"/>
              </w:rPr>
            </w:pPr>
          </w:p>
          <w:p w14:paraId="10B57962" w14:textId="280E8CD7" w:rsidR="00146CB3" w:rsidRPr="00146CB3" w:rsidRDefault="00146CB3" w:rsidP="00146CB3">
            <w:p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And we get:</w:t>
            </w:r>
          </w:p>
          <w:p w14:paraId="1CFE5CCD" w14:textId="77777777" w:rsidR="00146CB3" w:rsidRPr="00146CB3" w:rsidRDefault="00146CB3" w:rsidP="00146CB3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46CB3">
              <w:rPr>
                <w:b/>
                <w:bCs/>
                <w:sz w:val="22"/>
                <w:szCs w:val="22"/>
                <w:lang w:val="tr-TR"/>
              </w:rPr>
              <w:t>Volume = π × r</w:t>
            </w:r>
            <w:r w:rsidRPr="00146CB3">
              <w:rPr>
                <w:b/>
                <w:bCs/>
                <w:sz w:val="22"/>
                <w:szCs w:val="22"/>
                <w:vertAlign w:val="superscript"/>
                <w:lang w:val="tr-TR"/>
              </w:rPr>
              <w:t>2 </w:t>
            </w:r>
            <w:r w:rsidRPr="00146CB3">
              <w:rPr>
                <w:b/>
                <w:bCs/>
                <w:sz w:val="22"/>
                <w:szCs w:val="22"/>
                <w:lang w:val="tr-TR"/>
              </w:rPr>
              <w:t>× h</w:t>
            </w:r>
          </w:p>
          <w:p w14:paraId="283150FD" w14:textId="3A8A8461" w:rsidR="00146CB3" w:rsidRPr="009306FF" w:rsidRDefault="00146CB3" w:rsidP="00C23F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94706B" w14:textId="77777777" w:rsidR="008F4400" w:rsidRPr="009306FF" w:rsidRDefault="008F4400" w:rsidP="00C23F27">
            <w:pPr>
              <w:jc w:val="center"/>
              <w:rPr>
                <w:sz w:val="22"/>
                <w:szCs w:val="22"/>
              </w:rPr>
            </w:pPr>
          </w:p>
          <w:p w14:paraId="28A97B42" w14:textId="794A254A" w:rsidR="008F4400" w:rsidRPr="009306FF" w:rsidRDefault="008F4400" w:rsidP="00C23F27">
            <w:pPr>
              <w:jc w:val="center"/>
              <w:rPr>
                <w:sz w:val="22"/>
                <w:szCs w:val="22"/>
              </w:rPr>
            </w:pPr>
          </w:p>
          <w:p w14:paraId="08EA6A46" w14:textId="4AB30D3D" w:rsidR="008F4400" w:rsidRPr="009306FF" w:rsidRDefault="008F4400" w:rsidP="00C23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6" w:type="dxa"/>
          </w:tcPr>
          <w:p w14:paraId="399F598B" w14:textId="3C8D8018" w:rsidR="00C06142" w:rsidRPr="00146CB3" w:rsidRDefault="00C06142" w:rsidP="00C06142">
            <w:pPr>
              <w:rPr>
                <w:sz w:val="22"/>
                <w:szCs w:val="22"/>
                <w:lang w:val="tr-TR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1" locked="0" layoutInCell="1" allowOverlap="1" wp14:anchorId="53655169" wp14:editId="2A2D3D89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322580</wp:posOffset>
                  </wp:positionV>
                  <wp:extent cx="713740" cy="139446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754" y="21246"/>
                      <wp:lineTo x="20754" y="0"/>
                      <wp:lineTo x="0" y="0"/>
                    </wp:wrapPolygon>
                  </wp:wrapTight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CB3">
              <w:rPr>
                <w:sz w:val="22"/>
                <w:szCs w:val="22"/>
                <w:lang w:val="tr-TR"/>
              </w:rPr>
              <w:t xml:space="preserve">To calculate the volume we multiply the area of the base by the height of the </w:t>
            </w:r>
            <w:r w:rsidRPr="009306FF">
              <w:rPr>
                <w:sz w:val="22"/>
                <w:szCs w:val="22"/>
                <w:lang w:val="tr-TR"/>
              </w:rPr>
              <w:t>cone then divide by 3</w:t>
            </w:r>
            <w:r w:rsidRPr="00146CB3">
              <w:rPr>
                <w:sz w:val="22"/>
                <w:szCs w:val="22"/>
                <w:lang w:val="tr-TR"/>
              </w:rPr>
              <w:t>:</w:t>
            </w:r>
          </w:p>
          <w:p w14:paraId="313AFB2B" w14:textId="1B7B9CD4" w:rsidR="00C06142" w:rsidRPr="00146CB3" w:rsidRDefault="00C06142" w:rsidP="00C06142">
            <w:pPr>
              <w:numPr>
                <w:ilvl w:val="0"/>
                <w:numId w:val="10"/>
              </w:num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Area of the base: π × r</w:t>
            </w:r>
            <w:r w:rsidRPr="00146CB3">
              <w:rPr>
                <w:sz w:val="22"/>
                <w:szCs w:val="22"/>
                <w:vertAlign w:val="superscript"/>
                <w:lang w:val="tr-TR"/>
              </w:rPr>
              <w:t>2</w:t>
            </w:r>
          </w:p>
          <w:p w14:paraId="3EC27A03" w14:textId="2B26E925" w:rsidR="00C06142" w:rsidRPr="00146CB3" w:rsidRDefault="00C06142" w:rsidP="00C06142">
            <w:pPr>
              <w:numPr>
                <w:ilvl w:val="0"/>
                <w:numId w:val="10"/>
              </w:num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Height: h</w:t>
            </w:r>
          </w:p>
          <w:p w14:paraId="7D6FD8AD" w14:textId="7FEE42DE" w:rsidR="00C06142" w:rsidRPr="009306FF" w:rsidRDefault="00C06142" w:rsidP="00146CB3">
            <w:pPr>
              <w:jc w:val="center"/>
              <w:rPr>
                <w:sz w:val="22"/>
                <w:szCs w:val="22"/>
              </w:rPr>
            </w:pPr>
          </w:p>
          <w:p w14:paraId="506F4177" w14:textId="77777777" w:rsidR="00E95FD7" w:rsidRPr="00146CB3" w:rsidRDefault="00E95FD7" w:rsidP="00E95FD7">
            <w:pPr>
              <w:rPr>
                <w:sz w:val="22"/>
                <w:szCs w:val="22"/>
                <w:lang w:val="tr-TR"/>
              </w:rPr>
            </w:pPr>
            <w:r w:rsidRPr="00146CB3">
              <w:rPr>
                <w:sz w:val="22"/>
                <w:szCs w:val="22"/>
                <w:lang w:val="tr-TR"/>
              </w:rPr>
              <w:t>And we get:</w:t>
            </w:r>
          </w:p>
          <w:p w14:paraId="572F4121" w14:textId="3944AE13" w:rsidR="00E95FD7" w:rsidRPr="00146CB3" w:rsidRDefault="00E95FD7" w:rsidP="00E95FD7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46CB3">
              <w:rPr>
                <w:b/>
                <w:bCs/>
                <w:sz w:val="22"/>
                <w:szCs w:val="22"/>
                <w:lang w:val="tr-TR"/>
              </w:rPr>
              <w:t>Volume = </w:t>
            </w:r>
            <w:r w:rsidRPr="009306FF">
              <w:rPr>
                <w:b/>
                <w:bCs/>
                <w:sz w:val="22"/>
                <w:szCs w:val="22"/>
                <w:lang w:val="tr-TR"/>
              </w:rPr>
              <w:t xml:space="preserve">1/3 </w:t>
            </w:r>
            <w:r w:rsidRPr="00146CB3">
              <w:rPr>
                <w:b/>
                <w:bCs/>
                <w:sz w:val="22"/>
                <w:szCs w:val="22"/>
                <w:lang w:val="tr-TR"/>
              </w:rPr>
              <w:t>×</w:t>
            </w:r>
            <w:r w:rsidRPr="009306FF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146CB3">
              <w:rPr>
                <w:b/>
                <w:bCs/>
                <w:sz w:val="22"/>
                <w:szCs w:val="22"/>
                <w:lang w:val="tr-TR"/>
              </w:rPr>
              <w:t>π × r</w:t>
            </w:r>
            <w:r w:rsidRPr="00146CB3">
              <w:rPr>
                <w:b/>
                <w:bCs/>
                <w:sz w:val="22"/>
                <w:szCs w:val="22"/>
                <w:vertAlign w:val="superscript"/>
                <w:lang w:val="tr-TR"/>
              </w:rPr>
              <w:t>2 </w:t>
            </w:r>
            <w:r w:rsidRPr="00146CB3">
              <w:rPr>
                <w:b/>
                <w:bCs/>
                <w:sz w:val="22"/>
                <w:szCs w:val="22"/>
                <w:lang w:val="tr-TR"/>
              </w:rPr>
              <w:t>× h</w:t>
            </w:r>
          </w:p>
          <w:p w14:paraId="2FC54BAD" w14:textId="1E59E245" w:rsidR="008F4400" w:rsidRPr="009306FF" w:rsidRDefault="008F4400" w:rsidP="00E35457">
            <w:pPr>
              <w:rPr>
                <w:sz w:val="22"/>
                <w:szCs w:val="22"/>
              </w:rPr>
            </w:pPr>
          </w:p>
        </w:tc>
      </w:tr>
      <w:tr w:rsidR="0048676D" w:rsidRPr="009306FF" w14:paraId="7C3AA777" w14:textId="77777777" w:rsidTr="00C23F27">
        <w:tc>
          <w:tcPr>
            <w:tcW w:w="5196" w:type="dxa"/>
          </w:tcPr>
          <w:p w14:paraId="7C0992DA" w14:textId="77777777" w:rsidR="0048676D" w:rsidRPr="009306FF" w:rsidRDefault="0048676D" w:rsidP="0048676D">
            <w:pPr>
              <w:rPr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 xml:space="preserve">Example: </w:t>
            </w:r>
            <w:r w:rsidRPr="009306FF">
              <w:rPr>
                <w:sz w:val="22"/>
                <w:szCs w:val="22"/>
              </w:rPr>
              <w:t>What is the volume of a cylinder with a radius of 3 cm and height of 10 cm?</w:t>
            </w:r>
          </w:p>
          <w:p w14:paraId="24B637FA" w14:textId="77777777" w:rsidR="0048676D" w:rsidRPr="009306FF" w:rsidRDefault="0048676D" w:rsidP="0048676D">
            <w:pPr>
              <w:rPr>
                <w:sz w:val="22"/>
                <w:szCs w:val="22"/>
              </w:rPr>
            </w:pPr>
          </w:p>
          <w:p w14:paraId="49503A79" w14:textId="7F691033" w:rsidR="004912E1" w:rsidRDefault="004912E1" w:rsidP="004912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Solution: </w:t>
            </w:r>
          </w:p>
          <w:p w14:paraId="06920E99" w14:textId="44C5A1CF" w:rsidR="004912E1" w:rsidRDefault="004912E1" w:rsidP="004912E1">
            <w:pPr>
              <w:rPr>
                <w:b/>
                <w:bCs/>
                <w:sz w:val="22"/>
                <w:szCs w:val="22"/>
                <w:vertAlign w:val="superscript"/>
              </w:rPr>
            </w:pPr>
          </w:p>
          <w:p w14:paraId="6CDD54C5" w14:textId="77777777" w:rsidR="004912E1" w:rsidRPr="009306FF" w:rsidRDefault="004912E1" w:rsidP="004912E1">
            <w:pPr>
              <w:rPr>
                <w:b/>
                <w:bCs/>
                <w:sz w:val="22"/>
                <w:szCs w:val="22"/>
                <w:vertAlign w:val="superscript"/>
              </w:rPr>
            </w:pPr>
          </w:p>
          <w:p w14:paraId="78297EB8" w14:textId="4D549447" w:rsidR="0048676D" w:rsidRPr="009306FF" w:rsidRDefault="0048676D" w:rsidP="0048676D">
            <w:pPr>
              <w:tabs>
                <w:tab w:val="left" w:pos="1125"/>
              </w:tabs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96" w:type="dxa"/>
          </w:tcPr>
          <w:p w14:paraId="4FDA7AEE" w14:textId="08DECD58" w:rsidR="0048676D" w:rsidRPr="009306FF" w:rsidRDefault="0048676D" w:rsidP="0048676D">
            <w:pPr>
              <w:rPr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 xml:space="preserve">Example: </w:t>
            </w:r>
            <w:r w:rsidRPr="009306FF">
              <w:rPr>
                <w:sz w:val="22"/>
                <w:szCs w:val="22"/>
              </w:rPr>
              <w:t>What is the volume of a cone with a radius of 3 cm and height of 10 cm?</w:t>
            </w:r>
          </w:p>
          <w:p w14:paraId="0BAADB8C" w14:textId="77777777" w:rsidR="0048676D" w:rsidRPr="009306FF" w:rsidRDefault="0048676D" w:rsidP="0048676D">
            <w:pPr>
              <w:rPr>
                <w:sz w:val="22"/>
                <w:szCs w:val="22"/>
              </w:rPr>
            </w:pPr>
          </w:p>
          <w:p w14:paraId="6AEF5FCA" w14:textId="5A141ED9" w:rsidR="0048676D" w:rsidRPr="009306FF" w:rsidRDefault="0048676D" w:rsidP="004912E1">
            <w:pPr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 xml:space="preserve">Solution: </w:t>
            </w:r>
          </w:p>
        </w:tc>
      </w:tr>
    </w:tbl>
    <w:p w14:paraId="37CD452C" w14:textId="672F5D67" w:rsidR="00301B4F" w:rsidRPr="004912E1" w:rsidRDefault="00301B4F" w:rsidP="004912E1">
      <w:pPr>
        <w:spacing w:after="0" w:line="240" w:lineRule="auto"/>
        <w:rPr>
          <w:sz w:val="4"/>
          <w:szCs w:val="22"/>
        </w:rPr>
      </w:pPr>
    </w:p>
    <w:p w14:paraId="70E5E8CF" w14:textId="78A8F832" w:rsidR="00881DCC" w:rsidRPr="009306FF" w:rsidRDefault="005D0F4B" w:rsidP="00881DCC">
      <w:pPr>
        <w:spacing w:after="0"/>
        <w:rPr>
          <w:b/>
          <w:bCs/>
          <w:sz w:val="22"/>
          <w:szCs w:val="22"/>
        </w:rPr>
      </w:pPr>
      <w:r w:rsidRPr="009306FF">
        <w:rPr>
          <w:sz w:val="22"/>
          <w:szCs w:val="22"/>
        </w:rPr>
        <w:br w:type="page"/>
      </w:r>
      <w:r w:rsidR="00E20567" w:rsidRPr="009306FF">
        <w:rPr>
          <w:b/>
          <w:bCs/>
          <w:sz w:val="22"/>
          <w:szCs w:val="22"/>
        </w:rPr>
        <w:lastRenderedPageBreak/>
        <w:t>SPHERE</w:t>
      </w:r>
      <w:r w:rsidR="00881DCC" w:rsidRPr="009306FF">
        <w:rPr>
          <w:b/>
          <w:bCs/>
          <w:sz w:val="22"/>
          <w:szCs w:val="22"/>
        </w:rPr>
        <w:t>:</w:t>
      </w:r>
    </w:p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5196"/>
        <w:gridCol w:w="5196"/>
      </w:tblGrid>
      <w:tr w:rsidR="00881DCC" w:rsidRPr="009306FF" w14:paraId="18629013" w14:textId="77777777" w:rsidTr="005409DF">
        <w:tc>
          <w:tcPr>
            <w:tcW w:w="5196" w:type="dxa"/>
            <w:shd w:val="pct15" w:color="auto" w:fill="auto"/>
          </w:tcPr>
          <w:p w14:paraId="377CF7D6" w14:textId="56E9D4C8" w:rsidR="00881DCC" w:rsidRPr="009306FF" w:rsidRDefault="005409DF" w:rsidP="00C23F27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5196" w:type="dxa"/>
            <w:shd w:val="pct15" w:color="auto" w:fill="auto"/>
          </w:tcPr>
          <w:p w14:paraId="3258EC00" w14:textId="220FC090" w:rsidR="00881DCC" w:rsidRPr="009306FF" w:rsidRDefault="005409DF" w:rsidP="0054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bCs/>
                <w:sz w:val="22"/>
                <w:szCs w:val="22"/>
              </w:rPr>
              <w:t>SURFACE AREA</w:t>
            </w:r>
          </w:p>
        </w:tc>
      </w:tr>
      <w:tr w:rsidR="005409DF" w:rsidRPr="009306FF" w14:paraId="4092BB1D" w14:textId="77777777" w:rsidTr="005409DF">
        <w:tc>
          <w:tcPr>
            <w:tcW w:w="5196" w:type="dxa"/>
          </w:tcPr>
          <w:p w14:paraId="6147C0BE" w14:textId="5B1280EB" w:rsidR="005409DF" w:rsidRPr="009306FF" w:rsidRDefault="005409DF" w:rsidP="005409DF">
            <w:pPr>
              <w:rPr>
                <w:b/>
                <w:i/>
                <w:sz w:val="22"/>
                <w:szCs w:val="22"/>
                <w:u w:val="single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9200" behindDoc="1" locked="0" layoutInCell="1" allowOverlap="1" wp14:anchorId="36C52972" wp14:editId="570E0B8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1256771" cy="1149985"/>
                  <wp:effectExtent l="0" t="0" r="635" b="0"/>
                  <wp:wrapTight wrapText="bothSides">
                    <wp:wrapPolygon edited="0">
                      <wp:start x="7531" y="0"/>
                      <wp:lineTo x="5566" y="1073"/>
                      <wp:lineTo x="982" y="5009"/>
                      <wp:lineTo x="0" y="6798"/>
                      <wp:lineTo x="0" y="14670"/>
                      <wp:lineTo x="1310" y="17533"/>
                      <wp:lineTo x="8186" y="21111"/>
                      <wp:lineTo x="12115" y="21111"/>
                      <wp:lineTo x="13098" y="20753"/>
                      <wp:lineTo x="17682" y="17533"/>
                      <wp:lineTo x="19319" y="17533"/>
                      <wp:lineTo x="21283" y="14313"/>
                      <wp:lineTo x="20956" y="6798"/>
                      <wp:lineTo x="19646" y="5009"/>
                      <wp:lineTo x="14407" y="716"/>
                      <wp:lineTo x="12443" y="0"/>
                      <wp:lineTo x="7531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1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780E30" w14:textId="7C7CCEB2" w:rsidR="005409DF" w:rsidRPr="009306FF" w:rsidRDefault="005409DF" w:rsidP="005409DF">
            <w:pPr>
              <w:jc w:val="center"/>
              <w:rPr>
                <w:sz w:val="22"/>
                <w:szCs w:val="22"/>
              </w:rPr>
            </w:pPr>
          </w:p>
          <w:p w14:paraId="5ECEE88C" w14:textId="77777777" w:rsidR="005409DF" w:rsidRPr="009306FF" w:rsidRDefault="005409DF" w:rsidP="005409D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9306FF">
              <w:rPr>
                <w:rFonts w:eastAsiaTheme="minorHAnsi"/>
                <w:position w:val="-24"/>
                <w:sz w:val="22"/>
                <w:szCs w:val="22"/>
                <w:lang w:val="en-US" w:eastAsia="en-US"/>
              </w:rPr>
              <w:object w:dxaOrig="1080" w:dyaOrig="660" w14:anchorId="6FE893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3.25pt" o:ole="">
                  <v:imagedata r:id="rId29" o:title=""/>
                </v:shape>
                <o:OLEObject Type="Embed" ProgID="Equation.3" ShapeID="_x0000_i1025" DrawAspect="Content" ObjectID="_1629992706" r:id="rId30"/>
              </w:object>
            </w:r>
          </w:p>
          <w:p w14:paraId="489CAE8F" w14:textId="77777777" w:rsidR="005409DF" w:rsidRPr="009306FF" w:rsidRDefault="005409DF" w:rsidP="005409DF">
            <w:pPr>
              <w:tabs>
                <w:tab w:val="left" w:pos="1125"/>
              </w:tabs>
              <w:rPr>
                <w:b/>
                <w:bCs/>
                <w:sz w:val="22"/>
                <w:szCs w:val="22"/>
                <w:vertAlign w:val="superscript"/>
              </w:rPr>
            </w:pPr>
          </w:p>
          <w:p w14:paraId="0C8158A1" w14:textId="77777777" w:rsidR="005409DF" w:rsidRPr="009306FF" w:rsidRDefault="005409DF" w:rsidP="005409DF">
            <w:pPr>
              <w:tabs>
                <w:tab w:val="left" w:pos="1125"/>
              </w:tabs>
              <w:rPr>
                <w:b/>
                <w:bCs/>
                <w:sz w:val="22"/>
                <w:szCs w:val="22"/>
                <w:vertAlign w:val="superscript"/>
              </w:rPr>
            </w:pPr>
          </w:p>
          <w:p w14:paraId="03195CD1" w14:textId="3DE16F8D" w:rsidR="005409DF" w:rsidRPr="009306FF" w:rsidRDefault="005409DF" w:rsidP="005409DF">
            <w:pPr>
              <w:tabs>
                <w:tab w:val="left" w:pos="1125"/>
              </w:tabs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196" w:type="dxa"/>
          </w:tcPr>
          <w:p w14:paraId="7015063D" w14:textId="77777777" w:rsidR="005409DF" w:rsidRPr="009306FF" w:rsidRDefault="005409DF" w:rsidP="005409DF">
            <w:pPr>
              <w:rPr>
                <w:sz w:val="22"/>
                <w:szCs w:val="22"/>
              </w:rPr>
            </w:pPr>
            <w:r w:rsidRPr="009306FF">
              <w:rPr>
                <w:sz w:val="22"/>
                <w:szCs w:val="22"/>
              </w:rPr>
              <w:t xml:space="preserve">The surface area of a sphere is </w:t>
            </w:r>
            <w:r w:rsidRPr="009306FF">
              <w:rPr>
                <w:b/>
                <w:sz w:val="22"/>
                <w:szCs w:val="22"/>
              </w:rPr>
              <w:t>four</w:t>
            </w:r>
            <w:r w:rsidRPr="009306FF">
              <w:rPr>
                <w:sz w:val="22"/>
                <w:szCs w:val="22"/>
              </w:rPr>
              <w:t xml:space="preserve"> times the surface area of one cross section through the centre of the sphere.</w:t>
            </w:r>
          </w:p>
          <w:p w14:paraId="719D477F" w14:textId="77777777" w:rsidR="005409DF" w:rsidRPr="009306FF" w:rsidRDefault="005409DF" w:rsidP="005409D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06FF">
              <w:rPr>
                <w:sz w:val="22"/>
                <w:szCs w:val="22"/>
              </w:rPr>
              <w:t>A= 4</w:t>
            </w:r>
            <w:r w:rsidRPr="009306FF">
              <w:rPr>
                <w:color w:val="545454"/>
                <w:sz w:val="22"/>
                <w:szCs w:val="22"/>
                <w:shd w:val="clear" w:color="auto" w:fill="FFFFFF"/>
              </w:rPr>
              <w:t xml:space="preserve"> πr</w:t>
            </w:r>
            <w:r w:rsidRPr="009306FF">
              <w:rPr>
                <w:color w:val="545454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  <w:p w14:paraId="495442C7" w14:textId="44C0B046" w:rsidR="005409DF" w:rsidRPr="009306FF" w:rsidRDefault="005409DF" w:rsidP="005409DF">
            <w:pPr>
              <w:tabs>
                <w:tab w:val="left" w:pos="111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409DF" w:rsidRPr="009306FF" w14:paraId="6E388DC2" w14:textId="77777777" w:rsidTr="005409DF">
        <w:tc>
          <w:tcPr>
            <w:tcW w:w="5196" w:type="dxa"/>
          </w:tcPr>
          <w:p w14:paraId="1822D851" w14:textId="40665B5B" w:rsidR="005409DF" w:rsidRPr="009306FF" w:rsidRDefault="005409DF" w:rsidP="005409DF">
            <w:pPr>
              <w:rPr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1" locked="0" layoutInCell="1" allowOverlap="1" wp14:anchorId="14DEB91A" wp14:editId="1C562659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78740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213" name="Picture 213" descr="http://t0.gstatic.com/images?q=tbn:KTL0quFtkoivfM:http://www.swgc.mun.ca/releases/PublishingImages/basketball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KTL0quFtkoivfM:http://www.swgc.mun.ca/releases/PublishingImages/basketball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6FF">
              <w:rPr>
                <w:b/>
                <w:i/>
                <w:sz w:val="22"/>
                <w:szCs w:val="22"/>
              </w:rPr>
              <w:t>Example:</w:t>
            </w:r>
            <w:r w:rsidRPr="009306FF">
              <w:rPr>
                <w:sz w:val="22"/>
                <w:szCs w:val="22"/>
              </w:rPr>
              <w:t xml:space="preserve"> Determine the volume of this basketball if the radius is 15 cm.</w:t>
            </w:r>
          </w:p>
          <w:p w14:paraId="0BD14A56" w14:textId="0B7B9260" w:rsidR="005409DF" w:rsidRPr="009306FF" w:rsidRDefault="005409DF" w:rsidP="005409DF">
            <w:pPr>
              <w:rPr>
                <w:b/>
                <w:i/>
                <w:sz w:val="22"/>
                <w:szCs w:val="22"/>
              </w:rPr>
            </w:pPr>
          </w:p>
          <w:p w14:paraId="771D6D7A" w14:textId="54429A8F" w:rsidR="005409DF" w:rsidRPr="009306FF" w:rsidRDefault="005409DF" w:rsidP="005409DF">
            <w:pPr>
              <w:rPr>
                <w:b/>
                <w:i/>
                <w:sz w:val="22"/>
                <w:szCs w:val="22"/>
              </w:rPr>
            </w:pPr>
          </w:p>
          <w:p w14:paraId="3EFDCFEA" w14:textId="42FB72A1" w:rsidR="005409DF" w:rsidRPr="009306FF" w:rsidRDefault="005409DF" w:rsidP="005409DF">
            <w:pPr>
              <w:rPr>
                <w:b/>
                <w:i/>
                <w:sz w:val="22"/>
                <w:szCs w:val="22"/>
              </w:rPr>
            </w:pPr>
          </w:p>
          <w:p w14:paraId="2A1E21BF" w14:textId="77777777" w:rsidR="005409DF" w:rsidRPr="009306FF" w:rsidRDefault="005409DF" w:rsidP="005409DF">
            <w:pPr>
              <w:rPr>
                <w:b/>
                <w:i/>
                <w:sz w:val="22"/>
                <w:szCs w:val="22"/>
              </w:rPr>
            </w:pPr>
          </w:p>
          <w:p w14:paraId="0BB7B392" w14:textId="77777777" w:rsidR="005409DF" w:rsidRPr="009306FF" w:rsidRDefault="005409DF" w:rsidP="005409DF">
            <w:pPr>
              <w:rPr>
                <w:b/>
                <w:i/>
                <w:sz w:val="22"/>
                <w:szCs w:val="22"/>
              </w:rPr>
            </w:pPr>
          </w:p>
          <w:p w14:paraId="38DC3B68" w14:textId="2DF12B9C" w:rsidR="005409DF" w:rsidRPr="009306FF" w:rsidRDefault="005409DF" w:rsidP="005409DF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196" w:type="dxa"/>
          </w:tcPr>
          <w:p w14:paraId="0D0A13CF" w14:textId="4EA5835F" w:rsidR="005409DF" w:rsidRPr="009306FF" w:rsidRDefault="005409DF" w:rsidP="005409DF">
            <w:pPr>
              <w:rPr>
                <w:sz w:val="22"/>
                <w:szCs w:val="22"/>
              </w:rPr>
            </w:pPr>
            <w:r w:rsidRPr="009306FF">
              <w:rPr>
                <w:noProof/>
                <w:color w:val="0033CC"/>
                <w:sz w:val="22"/>
                <w:szCs w:val="22"/>
              </w:rPr>
              <w:drawing>
                <wp:anchor distT="0" distB="0" distL="114300" distR="114300" simplePos="0" relativeHeight="251702272" behindDoc="1" locked="0" layoutInCell="1" allowOverlap="1" wp14:anchorId="52ACF17B" wp14:editId="07024E35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80010</wp:posOffset>
                  </wp:positionV>
                  <wp:extent cx="70866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0903" y="21035"/>
                      <wp:lineTo x="20903" y="0"/>
                      <wp:lineTo x="0" y="0"/>
                    </wp:wrapPolygon>
                  </wp:wrapTight>
                  <wp:docPr id="216" name="Picture 216" descr="thumbnail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6FF">
              <w:rPr>
                <w:b/>
                <w:bCs/>
                <w:sz w:val="22"/>
                <w:szCs w:val="22"/>
              </w:rPr>
              <w:t xml:space="preserve">Example: </w:t>
            </w:r>
            <w:r w:rsidRPr="009306FF">
              <w:rPr>
                <w:sz w:val="22"/>
                <w:szCs w:val="22"/>
              </w:rPr>
              <w:t>Determine the surface area of the basketball if the radius is 15 cm.</w:t>
            </w:r>
          </w:p>
          <w:p w14:paraId="73DFDD45" w14:textId="6D69626B" w:rsidR="005409DF" w:rsidRPr="009306FF" w:rsidRDefault="005409DF" w:rsidP="005409DF">
            <w:pPr>
              <w:tabs>
                <w:tab w:val="left" w:pos="111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2388B63" w14:textId="055F6AA7" w:rsidR="00881DCC" w:rsidRPr="009306FF" w:rsidRDefault="00881DCC" w:rsidP="0047578F">
      <w:pPr>
        <w:rPr>
          <w:sz w:val="22"/>
          <w:szCs w:val="22"/>
        </w:rPr>
      </w:pPr>
    </w:p>
    <w:p w14:paraId="6B9FCB91" w14:textId="79BFAF56" w:rsidR="0047578F" w:rsidRPr="009306FF" w:rsidRDefault="00E3297F" w:rsidP="00E20567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PRACTICE: </w:t>
      </w:r>
      <w:r w:rsidR="00E20567" w:rsidRPr="009306FF">
        <w:rPr>
          <w:bCs/>
          <w:sz w:val="22"/>
          <w:szCs w:val="22"/>
        </w:rPr>
        <w:t xml:space="preserve">Calculate the </w:t>
      </w:r>
      <w:r>
        <w:rPr>
          <w:bCs/>
          <w:sz w:val="22"/>
          <w:szCs w:val="22"/>
        </w:rPr>
        <w:t>indicated:</w:t>
      </w:r>
      <w:r w:rsidR="0047578F" w:rsidRPr="009306FF"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196"/>
      </w:tblGrid>
      <w:tr w:rsidR="00881DCC" w:rsidRPr="009306FF" w14:paraId="01D92A5D" w14:textId="77777777" w:rsidTr="00881DCC">
        <w:tc>
          <w:tcPr>
            <w:tcW w:w="5196" w:type="dxa"/>
          </w:tcPr>
          <w:p w14:paraId="1AB66BC5" w14:textId="32764FDA" w:rsidR="00881DCC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6128" behindDoc="1" locked="0" layoutInCell="1" allowOverlap="1" wp14:anchorId="390B900F" wp14:editId="1662B28F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0</wp:posOffset>
                  </wp:positionV>
                  <wp:extent cx="181927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87" y="21296"/>
                      <wp:lineTo x="21487" y="0"/>
                      <wp:lineTo x="0" y="0"/>
                    </wp:wrapPolygon>
                  </wp:wrapTight>
                  <wp:docPr id="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551" r="521" b="42894"/>
                          <a:stretch/>
                        </pic:blipFill>
                        <pic:spPr bwMode="auto">
                          <a:xfrm>
                            <a:off x="0" y="0"/>
                            <a:ext cx="18192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DCC" w:rsidRPr="009306FF">
              <w:rPr>
                <w:b/>
                <w:bCs/>
                <w:sz w:val="22"/>
                <w:szCs w:val="22"/>
              </w:rPr>
              <w:t>VOLUME</w:t>
            </w:r>
          </w:p>
          <w:p w14:paraId="327D13F9" w14:textId="0373FA73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135BC0BB" w14:textId="41FD8D31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371E60AD" w14:textId="1D359F6E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0B38582F" w14:textId="0B9BC5D7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72017682" w14:textId="3D2C5C47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69DCDDCB" w14:textId="77777777" w:rsidR="00E20567" w:rsidRPr="009306FF" w:rsidRDefault="00E20567" w:rsidP="00165D11">
            <w:pPr>
              <w:rPr>
                <w:b/>
                <w:bCs/>
                <w:sz w:val="22"/>
                <w:szCs w:val="22"/>
              </w:rPr>
            </w:pPr>
          </w:p>
          <w:p w14:paraId="772DF6CD" w14:textId="28B13CCD" w:rsidR="00881DCC" w:rsidRPr="009306FF" w:rsidRDefault="00881DCC" w:rsidP="00165D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6" w:type="dxa"/>
          </w:tcPr>
          <w:p w14:paraId="3AEE6040" w14:textId="29CFFC05" w:rsidR="00881DCC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  <w:r w:rsidRPr="009306FF">
              <w:rPr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98176" behindDoc="1" locked="0" layoutInCell="1" allowOverlap="1" wp14:anchorId="1E46D6AF" wp14:editId="285E5F52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28575</wp:posOffset>
                  </wp:positionV>
                  <wp:extent cx="181927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87" y="21296"/>
                      <wp:lineTo x="21487" y="0"/>
                      <wp:lineTo x="0" y="0"/>
                    </wp:wrapPolygon>
                  </wp:wrapTight>
                  <wp:docPr id="210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551" r="521" b="42894"/>
                          <a:stretch/>
                        </pic:blipFill>
                        <pic:spPr bwMode="auto">
                          <a:xfrm>
                            <a:off x="0" y="0"/>
                            <a:ext cx="18192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81DCC" w:rsidRPr="009306FF">
              <w:rPr>
                <w:b/>
                <w:bCs/>
                <w:sz w:val="22"/>
                <w:szCs w:val="22"/>
              </w:rPr>
              <w:t>SURFACE AREA</w:t>
            </w:r>
          </w:p>
          <w:p w14:paraId="67D807E2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1012B9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7B5597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C963D8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7492CC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3E51712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571862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50CFF1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B7CEC4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B2B3A9" w14:textId="77777777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620EA9" w14:textId="6293FE94" w:rsidR="00E20567" w:rsidRPr="009306FF" w:rsidRDefault="00E20567" w:rsidP="00881D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7B32" w:rsidRPr="009306FF" w14:paraId="258F3ED1" w14:textId="77777777" w:rsidTr="00D87B32">
        <w:tc>
          <w:tcPr>
            <w:tcW w:w="5196" w:type="dxa"/>
          </w:tcPr>
          <w:p w14:paraId="7C909567" w14:textId="0B5130FA" w:rsidR="00D87B32" w:rsidRPr="009306FF" w:rsidRDefault="00D87B32" w:rsidP="00165D11">
            <w:pPr>
              <w:rPr>
                <w:b/>
                <w:noProof/>
                <w:sz w:val="22"/>
                <w:szCs w:val="22"/>
              </w:rPr>
            </w:pPr>
            <w:r w:rsidRPr="009306F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1" locked="0" layoutInCell="1" allowOverlap="1" wp14:anchorId="2FE6E636" wp14:editId="0A16ADA0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41910</wp:posOffset>
                  </wp:positionV>
                  <wp:extent cx="1066800" cy="122047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14" y="21240"/>
                      <wp:lineTo x="21214" y="0"/>
                      <wp:lineTo x="0" y="0"/>
                    </wp:wrapPolygon>
                  </wp:wrapTight>
                  <wp:docPr id="150" name="Picture 12" descr="http://www.doe.mass.edu/mcas/images/db/05m06q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e.mass.edu/mcas/images/db/05m06q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6FF">
              <w:rPr>
                <w:b/>
                <w:noProof/>
                <w:sz w:val="22"/>
                <w:szCs w:val="22"/>
              </w:rPr>
              <w:t>VOLUME</w:t>
            </w:r>
          </w:p>
          <w:p w14:paraId="60C9F457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72BA663E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0A702591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2E3D8AB3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0D30C4E5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101B2F6A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7B2AD84D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150B504E" w14:textId="1271C723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31F143B6" w14:textId="77777777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40898AE5" w14:textId="45831F01" w:rsidR="00D87B32" w:rsidRPr="009306FF" w:rsidRDefault="00D87B32" w:rsidP="00165D11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5196" w:type="dxa"/>
          </w:tcPr>
          <w:p w14:paraId="31F6CD42" w14:textId="12B4A55E" w:rsidR="00D87B32" w:rsidRPr="009306FF" w:rsidRDefault="00D87B32" w:rsidP="00D87B32">
            <w:pPr>
              <w:rPr>
                <w:b/>
                <w:noProof/>
                <w:sz w:val="22"/>
                <w:szCs w:val="22"/>
              </w:rPr>
            </w:pPr>
            <w:r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6368" behindDoc="1" locked="0" layoutInCell="1" allowOverlap="1" wp14:anchorId="4794CEF3" wp14:editId="56200F7A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40005</wp:posOffset>
                  </wp:positionV>
                  <wp:extent cx="1066800" cy="122047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14" y="21240"/>
                      <wp:lineTo x="21214" y="0"/>
                      <wp:lineTo x="0" y="0"/>
                    </wp:wrapPolygon>
                  </wp:wrapTight>
                  <wp:docPr id="219" name="Picture 12" descr="http://www.doe.mass.edu/mcas/images/db/05m06q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e.mass.edu/mcas/images/db/05m06q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2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6FF">
              <w:rPr>
                <w:b/>
                <w:noProof/>
                <w:sz w:val="22"/>
                <w:szCs w:val="22"/>
              </w:rPr>
              <w:t>SURFACE AREA</w:t>
            </w:r>
          </w:p>
          <w:p w14:paraId="34C24B6D" w14:textId="7D3C2E63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1D7DC646" w14:textId="7E48B6E4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1847E7AF" w14:textId="77777777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41EF7366" w14:textId="77777777" w:rsidR="00D87B32" w:rsidRPr="009306FF" w:rsidRDefault="00D87B32" w:rsidP="00D87B32">
            <w:pPr>
              <w:rPr>
                <w:sz w:val="22"/>
                <w:szCs w:val="22"/>
              </w:rPr>
            </w:pPr>
          </w:p>
          <w:p w14:paraId="7AFCEC21" w14:textId="77777777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76A75E61" w14:textId="77777777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64520A3E" w14:textId="77777777" w:rsidR="00D87B32" w:rsidRPr="009306FF" w:rsidRDefault="00D87B32" w:rsidP="00D87B32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14:paraId="77A239C5" w14:textId="3A5FEA41" w:rsidR="00D87B32" w:rsidRPr="009306FF" w:rsidRDefault="00D87B32" w:rsidP="00D87B32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9306FF">
              <w:rPr>
                <w:sz w:val="22"/>
                <w:szCs w:val="22"/>
              </w:rPr>
              <w:tab/>
            </w:r>
          </w:p>
        </w:tc>
      </w:tr>
      <w:tr w:rsidR="009306FF" w:rsidRPr="009306FF" w14:paraId="094C4A6D" w14:textId="77777777" w:rsidTr="00D87B32">
        <w:tc>
          <w:tcPr>
            <w:tcW w:w="5196" w:type="dxa"/>
          </w:tcPr>
          <w:p w14:paraId="19482529" w14:textId="77777777" w:rsidR="003C2747" w:rsidRPr="009306FF" w:rsidRDefault="003C2747" w:rsidP="003C2747">
            <w:pPr>
              <w:rPr>
                <w:sz w:val="22"/>
                <w:szCs w:val="22"/>
              </w:rPr>
            </w:pPr>
            <w:r w:rsidRPr="009306FF">
              <w:rPr>
                <w:sz w:val="22"/>
                <w:szCs w:val="22"/>
              </w:rPr>
              <w:t>Determine the volume of this cylinder in yd</w:t>
            </w:r>
            <w:r w:rsidRPr="009306FF">
              <w:rPr>
                <w:sz w:val="22"/>
                <w:szCs w:val="22"/>
                <w:vertAlign w:val="superscript"/>
              </w:rPr>
              <w:t>3</w:t>
            </w:r>
            <w:r w:rsidRPr="009306FF">
              <w:rPr>
                <w:sz w:val="22"/>
                <w:szCs w:val="22"/>
              </w:rPr>
              <w:t>.</w:t>
            </w:r>
          </w:p>
          <w:p w14:paraId="4BE27CC3" w14:textId="4F2737C4" w:rsidR="009306FF" w:rsidRPr="009306FF" w:rsidRDefault="0099635C" w:rsidP="009306FF">
            <w:pPr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FCF4A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4.3pt;margin-top:41.95pt;width:36pt;height:21pt;z-index:251720704" filled="f" stroked="f">
                  <v:textbox style="mso-next-textbox:#_x0000_s1029">
                    <w:txbxContent>
                      <w:p w14:paraId="2E72F241" w14:textId="77777777" w:rsidR="009306FF" w:rsidRPr="00E8648B" w:rsidRDefault="009306FF" w:rsidP="00F21D5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8648B">
                          <w:rPr>
                            <w:sz w:val="18"/>
                            <w:szCs w:val="18"/>
                          </w:rPr>
                          <w:t>6 yd</w:t>
                        </w:r>
                      </w:p>
                    </w:txbxContent>
                  </v:textbox>
                </v:shape>
              </w:pict>
            </w:r>
            <w:r w:rsidR="003C2747" w:rsidRPr="009306F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1" locked="0" layoutInCell="1" allowOverlap="1" wp14:anchorId="18EDD9C7" wp14:editId="556C8DCF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167005</wp:posOffset>
                  </wp:positionV>
                  <wp:extent cx="8610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27" y="21073"/>
                      <wp:lineTo x="21027" y="0"/>
                      <wp:lineTo x="0" y="0"/>
                    </wp:wrapPolygon>
                  </wp:wrapTight>
                  <wp:docPr id="222" name="Picture 146" descr="f-525-5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-525-5a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8" t="8347" r="13044" b="6087"/>
                          <a:stretch/>
                        </pic:blipFill>
                        <pic:spPr bwMode="auto">
                          <a:xfrm>
                            <a:off x="0" y="0"/>
                            <a:ext cx="8610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6" w:type="dxa"/>
          </w:tcPr>
          <w:p w14:paraId="0A356DF5" w14:textId="688D9BBF" w:rsidR="003C2747" w:rsidRPr="003728B6" w:rsidRDefault="003C2747" w:rsidP="003C2747">
            <w:pPr>
              <w:rPr>
                <w:sz w:val="22"/>
                <w:szCs w:val="22"/>
              </w:rPr>
            </w:pPr>
            <w:r w:rsidRPr="003728B6">
              <w:rPr>
                <w:sz w:val="22"/>
                <w:szCs w:val="22"/>
              </w:rPr>
              <w:t>Determine the surface area of this drinking glass.</w:t>
            </w:r>
          </w:p>
          <w:p w14:paraId="3EC7FE16" w14:textId="31DB8580" w:rsidR="003C2747" w:rsidRPr="009306FF" w:rsidRDefault="003C2747" w:rsidP="003C2747">
            <w:pPr>
              <w:rPr>
                <w:sz w:val="22"/>
                <w:szCs w:val="22"/>
              </w:rPr>
            </w:pPr>
            <w:r w:rsidRPr="009306FF">
              <w:rPr>
                <w:sz w:val="22"/>
                <w:szCs w:val="22"/>
              </w:rPr>
              <w:t>(Be careful…it is a glass. It has no top)</w:t>
            </w:r>
          </w:p>
          <w:p w14:paraId="39DE67A8" w14:textId="4D9D48B4" w:rsidR="009306FF" w:rsidRPr="009306FF" w:rsidRDefault="003C2747" w:rsidP="009306FF">
            <w:pPr>
              <w:rPr>
                <w:sz w:val="22"/>
                <w:szCs w:val="22"/>
              </w:rPr>
            </w:pPr>
            <w:r w:rsidRPr="009306FF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6042DCAE" wp14:editId="436E897C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28575</wp:posOffset>
                  </wp:positionV>
                  <wp:extent cx="924537" cy="1095375"/>
                  <wp:effectExtent l="0" t="0" r="0" b="0"/>
                  <wp:wrapTight wrapText="bothSides">
                    <wp:wrapPolygon edited="0">
                      <wp:start x="8462" y="376"/>
                      <wp:lineTo x="3563" y="1503"/>
                      <wp:lineTo x="891" y="3381"/>
                      <wp:lineTo x="445" y="16153"/>
                      <wp:lineTo x="3118" y="18783"/>
                      <wp:lineTo x="5790" y="19534"/>
                      <wp:lineTo x="14252" y="19534"/>
                      <wp:lineTo x="17369" y="18783"/>
                      <wp:lineTo x="20487" y="15777"/>
                      <wp:lineTo x="20487" y="4508"/>
                      <wp:lineTo x="16924" y="1127"/>
                      <wp:lineTo x="12915" y="376"/>
                      <wp:lineTo x="8462" y="376"/>
                    </wp:wrapPolygon>
                  </wp:wrapTight>
                  <wp:docPr id="223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3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3B7B17" w14:textId="7B78877B" w:rsidR="009306FF" w:rsidRPr="009306FF" w:rsidRDefault="009306FF" w:rsidP="009306FF">
            <w:pPr>
              <w:ind w:firstLine="720"/>
              <w:jc w:val="right"/>
              <w:rPr>
                <w:sz w:val="22"/>
                <w:szCs w:val="22"/>
              </w:rPr>
            </w:pPr>
          </w:p>
          <w:p w14:paraId="01EA2105" w14:textId="77777777" w:rsidR="009306FF" w:rsidRDefault="009306FF" w:rsidP="009306FF">
            <w:pPr>
              <w:rPr>
                <w:noProof/>
                <w:sz w:val="22"/>
                <w:szCs w:val="22"/>
              </w:rPr>
            </w:pPr>
          </w:p>
          <w:p w14:paraId="5510A87F" w14:textId="77777777" w:rsidR="003C2747" w:rsidRDefault="003C2747" w:rsidP="009306FF">
            <w:pPr>
              <w:rPr>
                <w:noProof/>
                <w:sz w:val="22"/>
                <w:szCs w:val="22"/>
              </w:rPr>
            </w:pPr>
          </w:p>
          <w:p w14:paraId="70817FF3" w14:textId="77777777" w:rsidR="003C2747" w:rsidRDefault="003C2747" w:rsidP="009306FF">
            <w:pPr>
              <w:rPr>
                <w:noProof/>
                <w:sz w:val="22"/>
                <w:szCs w:val="22"/>
              </w:rPr>
            </w:pPr>
          </w:p>
          <w:p w14:paraId="12566FE0" w14:textId="77777777" w:rsidR="003C2747" w:rsidRDefault="003C2747" w:rsidP="009306FF">
            <w:pPr>
              <w:rPr>
                <w:noProof/>
                <w:sz w:val="22"/>
                <w:szCs w:val="22"/>
              </w:rPr>
            </w:pPr>
          </w:p>
          <w:p w14:paraId="39A48651" w14:textId="77777777" w:rsidR="003C2747" w:rsidRDefault="003C2747" w:rsidP="009306FF">
            <w:pPr>
              <w:rPr>
                <w:noProof/>
                <w:sz w:val="22"/>
                <w:szCs w:val="22"/>
              </w:rPr>
            </w:pPr>
          </w:p>
          <w:p w14:paraId="4AD9317C" w14:textId="29C564FA" w:rsidR="003C2747" w:rsidRPr="009306FF" w:rsidRDefault="003C2747" w:rsidP="009306FF">
            <w:pPr>
              <w:rPr>
                <w:noProof/>
                <w:sz w:val="22"/>
                <w:szCs w:val="22"/>
              </w:rPr>
            </w:pPr>
          </w:p>
        </w:tc>
      </w:tr>
    </w:tbl>
    <w:p w14:paraId="1D6C0635" w14:textId="77777777" w:rsidR="003728B6" w:rsidRPr="009306FF" w:rsidRDefault="003728B6">
      <w:pPr>
        <w:rPr>
          <w:sz w:val="22"/>
          <w:szCs w:val="22"/>
          <w:lang w:val="en-CA"/>
        </w:rPr>
      </w:pPr>
      <w:r w:rsidRPr="009306FF">
        <w:br w:type="page"/>
      </w:r>
    </w:p>
    <w:p w14:paraId="5436DC05" w14:textId="77777777" w:rsidR="003728B6" w:rsidRPr="009306FF" w:rsidRDefault="003728B6" w:rsidP="003728B6">
      <w:pPr>
        <w:jc w:val="center"/>
        <w:rPr>
          <w:b/>
          <w:sz w:val="32"/>
          <w:u w:val="single"/>
        </w:rPr>
      </w:pPr>
      <w:r w:rsidRPr="009306FF">
        <w:rPr>
          <w:b/>
          <w:sz w:val="32"/>
          <w:u w:val="single"/>
        </w:rPr>
        <w:lastRenderedPageBreak/>
        <w:t>Volume and Surface Area of Prisms - Practice</w:t>
      </w:r>
    </w:p>
    <w:p w14:paraId="57A39191" w14:textId="60BEEBF3" w:rsidR="003728B6" w:rsidRPr="009306FF" w:rsidRDefault="003728B6" w:rsidP="003728B6">
      <w:pPr>
        <w:rPr>
          <w:sz w:val="22"/>
        </w:rPr>
      </w:pPr>
      <w:r w:rsidRPr="009306FF">
        <w:rPr>
          <w:sz w:val="22"/>
        </w:rPr>
        <w:t>Find the volume &amp; surface area of the following shapes (round to 1d.p. where needed):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232"/>
      </w:tblGrid>
      <w:tr w:rsidR="003728B6" w:rsidRPr="009306FF" w14:paraId="72C247F8" w14:textId="77777777" w:rsidTr="00C23F27">
        <w:trPr>
          <w:jc w:val="center"/>
        </w:trPr>
        <w:tc>
          <w:tcPr>
            <w:tcW w:w="5364" w:type="dxa"/>
          </w:tcPr>
          <w:p w14:paraId="39145B24" w14:textId="22423383" w:rsidR="003728B6" w:rsidRPr="009306FF" w:rsidRDefault="003728B6" w:rsidP="00C23F27">
            <w:r w:rsidRPr="009306FF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0E0BC76" wp14:editId="18AAAC2C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67310</wp:posOffset>
                  </wp:positionV>
                  <wp:extent cx="1304925" cy="1504950"/>
                  <wp:effectExtent l="0" t="0" r="0" b="0"/>
                  <wp:wrapTight wrapText="bothSides">
                    <wp:wrapPolygon edited="0">
                      <wp:start x="7253" y="1641"/>
                      <wp:lineTo x="1577" y="6835"/>
                      <wp:lineTo x="1261" y="16132"/>
                      <wp:lineTo x="2838" y="18866"/>
                      <wp:lineTo x="3784" y="18866"/>
                      <wp:lineTo x="9775" y="18866"/>
                      <wp:lineTo x="10721" y="18866"/>
                      <wp:lineTo x="16712" y="15311"/>
                      <wp:lineTo x="17343" y="14765"/>
                      <wp:lineTo x="20181" y="11210"/>
                      <wp:lineTo x="20181" y="1641"/>
                      <wp:lineTo x="7253" y="1641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6FF">
              <w:t>a.</w:t>
            </w:r>
            <w:r w:rsidR="009306FF">
              <w:t xml:space="preserve"> cube</w:t>
            </w:r>
          </w:p>
          <w:p w14:paraId="5CF94A65" w14:textId="77777777" w:rsidR="003728B6" w:rsidRPr="009306FF" w:rsidRDefault="003728B6" w:rsidP="00C23F27">
            <w:pPr>
              <w:ind w:left="360"/>
            </w:pPr>
          </w:p>
          <w:p w14:paraId="62A7E81F" w14:textId="77777777" w:rsidR="003728B6" w:rsidRPr="009306FF" w:rsidRDefault="003728B6" w:rsidP="00C23F27"/>
          <w:p w14:paraId="5E80C886" w14:textId="77777777" w:rsidR="003728B6" w:rsidRPr="009306FF" w:rsidRDefault="003728B6" w:rsidP="00C23F27"/>
          <w:p w14:paraId="0D999FAA" w14:textId="77777777" w:rsidR="003728B6" w:rsidRPr="009306FF" w:rsidRDefault="003728B6" w:rsidP="00C23F27"/>
          <w:p w14:paraId="211E3DF3" w14:textId="77777777" w:rsidR="003728B6" w:rsidRPr="009306FF" w:rsidRDefault="003728B6" w:rsidP="00C23F27"/>
          <w:p w14:paraId="203B63D4" w14:textId="77777777" w:rsidR="003728B6" w:rsidRPr="009306FF" w:rsidRDefault="003728B6" w:rsidP="00C23F27"/>
        </w:tc>
        <w:tc>
          <w:tcPr>
            <w:tcW w:w="5364" w:type="dxa"/>
          </w:tcPr>
          <w:p w14:paraId="2171799C" w14:textId="7804A113" w:rsidR="003728B6" w:rsidRPr="009306FF" w:rsidRDefault="009306FF" w:rsidP="00C23F27">
            <w:r w:rsidRPr="009306FF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70716D68" wp14:editId="25A0D555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55245</wp:posOffset>
                  </wp:positionV>
                  <wp:extent cx="1647190" cy="1420495"/>
                  <wp:effectExtent l="0" t="0" r="0" b="0"/>
                  <wp:wrapTight wrapText="bothSides">
                    <wp:wrapPolygon edited="0">
                      <wp:start x="13240" y="579"/>
                      <wp:lineTo x="749" y="10428"/>
                      <wp:lineTo x="749" y="11008"/>
                      <wp:lineTo x="4996" y="15063"/>
                      <wp:lineTo x="4247" y="17960"/>
                      <wp:lineTo x="4746" y="18539"/>
                      <wp:lineTo x="9493" y="19698"/>
                      <wp:lineTo x="9992" y="20857"/>
                      <wp:lineTo x="10992" y="20857"/>
                      <wp:lineTo x="11741" y="19698"/>
                      <wp:lineTo x="15238" y="19698"/>
                      <wp:lineTo x="17736" y="17670"/>
                      <wp:lineTo x="17487" y="15063"/>
                      <wp:lineTo x="18736" y="15063"/>
                      <wp:lineTo x="20984" y="11877"/>
                      <wp:lineTo x="20984" y="10139"/>
                      <wp:lineTo x="20234" y="8690"/>
                      <wp:lineTo x="14239" y="579"/>
                      <wp:lineTo x="13240" y="579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42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8B6" w:rsidRPr="009306FF">
              <w:t>b.</w:t>
            </w:r>
          </w:p>
          <w:p w14:paraId="195314FD" w14:textId="440B8DA0" w:rsidR="003728B6" w:rsidRPr="009306FF" w:rsidRDefault="003728B6" w:rsidP="00C23F27"/>
          <w:p w14:paraId="2358F40C" w14:textId="02D672F4" w:rsidR="003728B6" w:rsidRPr="009306FF" w:rsidRDefault="003728B6" w:rsidP="00C23F27"/>
          <w:p w14:paraId="26972470" w14:textId="77777777" w:rsidR="003728B6" w:rsidRPr="009306FF" w:rsidRDefault="003728B6" w:rsidP="00C23F27"/>
          <w:p w14:paraId="0F5D9962" w14:textId="77777777" w:rsidR="003728B6" w:rsidRPr="009306FF" w:rsidRDefault="003728B6" w:rsidP="00C23F27"/>
          <w:p w14:paraId="5BA20C64" w14:textId="77777777" w:rsidR="003728B6" w:rsidRPr="009306FF" w:rsidRDefault="003728B6" w:rsidP="00C23F27">
            <w:pPr>
              <w:tabs>
                <w:tab w:val="left" w:pos="1770"/>
              </w:tabs>
            </w:pPr>
            <w:r w:rsidRPr="009306FF">
              <w:tab/>
            </w:r>
          </w:p>
        </w:tc>
      </w:tr>
      <w:tr w:rsidR="003728B6" w:rsidRPr="009306FF" w14:paraId="13C09072" w14:textId="77777777" w:rsidTr="00C23F27">
        <w:trPr>
          <w:jc w:val="center"/>
        </w:trPr>
        <w:tc>
          <w:tcPr>
            <w:tcW w:w="5364" w:type="dxa"/>
          </w:tcPr>
          <w:p w14:paraId="224FE7A9" w14:textId="601DD0DB" w:rsidR="003728B6" w:rsidRPr="009306FF" w:rsidRDefault="009306FF" w:rsidP="00C23F27">
            <w:r w:rsidRPr="009306FF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669BDB64" wp14:editId="276AC962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6985</wp:posOffset>
                  </wp:positionV>
                  <wp:extent cx="2111098" cy="1228725"/>
                  <wp:effectExtent l="0" t="0" r="0" b="0"/>
                  <wp:wrapTight wrapText="bothSides">
                    <wp:wrapPolygon edited="0">
                      <wp:start x="5848" y="1005"/>
                      <wp:lineTo x="780" y="15405"/>
                      <wp:lineTo x="1365" y="16409"/>
                      <wp:lineTo x="4289" y="17749"/>
                      <wp:lineTo x="4289" y="19088"/>
                      <wp:lineTo x="6823" y="19088"/>
                      <wp:lineTo x="6823" y="17749"/>
                      <wp:lineTo x="15596" y="17749"/>
                      <wp:lineTo x="20469" y="15740"/>
                      <wp:lineTo x="19690" y="12391"/>
                      <wp:lineTo x="20859" y="10716"/>
                      <wp:lineTo x="20469" y="9712"/>
                      <wp:lineTo x="17935" y="7033"/>
                      <wp:lineTo x="18130" y="4019"/>
                      <wp:lineTo x="14816" y="2009"/>
                      <wp:lineTo x="7603" y="1005"/>
                      <wp:lineTo x="5848" y="1005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9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8B6" w:rsidRPr="009306FF">
              <w:t xml:space="preserve">c. </w:t>
            </w:r>
          </w:p>
          <w:p w14:paraId="6E770DE4" w14:textId="71EB04A3" w:rsidR="003728B6" w:rsidRPr="009306FF" w:rsidRDefault="003728B6" w:rsidP="00C23F27"/>
          <w:p w14:paraId="472190CA" w14:textId="72E25445" w:rsidR="003728B6" w:rsidRDefault="003728B6" w:rsidP="00C23F27"/>
          <w:p w14:paraId="6FC7DECA" w14:textId="7B3DA9AA" w:rsidR="009306FF" w:rsidRDefault="009306FF" w:rsidP="00C23F27"/>
          <w:p w14:paraId="07A2E76E" w14:textId="372A9851" w:rsidR="009306FF" w:rsidRPr="009306FF" w:rsidRDefault="009306FF" w:rsidP="00C23F27"/>
          <w:p w14:paraId="6DBC76F0" w14:textId="77777777" w:rsidR="003728B6" w:rsidRPr="009306FF" w:rsidRDefault="003728B6" w:rsidP="00C23F27"/>
        </w:tc>
        <w:tc>
          <w:tcPr>
            <w:tcW w:w="5364" w:type="dxa"/>
          </w:tcPr>
          <w:p w14:paraId="722BC20E" w14:textId="26CFC027" w:rsidR="003728B6" w:rsidRPr="009306FF" w:rsidRDefault="003728B6" w:rsidP="00E14874">
            <w:r w:rsidRPr="009306FF">
              <w:t xml:space="preserve">d. </w:t>
            </w:r>
            <w:r w:rsidRPr="00671C55">
              <w:rPr>
                <w:sz w:val="22"/>
              </w:rPr>
              <w:t>A rec</w:t>
            </w:r>
            <w:r w:rsidR="00186D41" w:rsidRPr="00671C55">
              <w:rPr>
                <w:sz w:val="22"/>
              </w:rPr>
              <w:t xml:space="preserve">tangular prism has a length of </w:t>
            </w:r>
            <w:r w:rsidRPr="00671C55">
              <w:rPr>
                <w:sz w:val="22"/>
              </w:rPr>
              <w:t>6cm and a height of 12m.  If the surface area of this prism is 664m</w:t>
            </w:r>
            <w:r w:rsidRPr="00671C55">
              <w:rPr>
                <w:sz w:val="22"/>
                <w:vertAlign w:val="superscript"/>
              </w:rPr>
              <w:t>2</w:t>
            </w:r>
            <w:r w:rsidR="00E14874" w:rsidRPr="00671C55">
              <w:rPr>
                <w:sz w:val="22"/>
              </w:rPr>
              <w:t>, determine the width</w:t>
            </w:r>
            <w:r w:rsidRPr="00671C55">
              <w:rPr>
                <w:sz w:val="22"/>
              </w:rPr>
              <w:t>.</w:t>
            </w:r>
          </w:p>
        </w:tc>
      </w:tr>
      <w:tr w:rsidR="003728B6" w:rsidRPr="009306FF" w14:paraId="4DE3F77A" w14:textId="77777777" w:rsidTr="00C23F27">
        <w:trPr>
          <w:jc w:val="center"/>
        </w:trPr>
        <w:tc>
          <w:tcPr>
            <w:tcW w:w="5364" w:type="dxa"/>
          </w:tcPr>
          <w:p w14:paraId="5D72148B" w14:textId="414ACF26" w:rsidR="003728B6" w:rsidRPr="009306FF" w:rsidRDefault="009306FF" w:rsidP="00C23F27">
            <w:pPr>
              <w:rPr>
                <w:u w:val="single"/>
              </w:rPr>
            </w:pPr>
            <w:r w:rsidRPr="009306FF">
              <w:rPr>
                <w:noProof/>
                <w:u w:val="single"/>
              </w:rPr>
              <w:drawing>
                <wp:anchor distT="0" distB="0" distL="114300" distR="114300" simplePos="0" relativeHeight="251716608" behindDoc="1" locked="0" layoutInCell="1" allowOverlap="1" wp14:anchorId="1C9A4D71" wp14:editId="0DBFC83F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151130</wp:posOffset>
                  </wp:positionV>
                  <wp:extent cx="1485265" cy="913130"/>
                  <wp:effectExtent l="19050" t="0" r="0" b="0"/>
                  <wp:wrapTight wrapText="bothSides">
                    <wp:wrapPolygon edited="0">
                      <wp:start x="831" y="0"/>
                      <wp:lineTo x="-277" y="2253"/>
                      <wp:lineTo x="0" y="21179"/>
                      <wp:lineTo x="17177" y="21179"/>
                      <wp:lineTo x="19116" y="21179"/>
                      <wp:lineTo x="20224" y="18476"/>
                      <wp:lineTo x="20501" y="14420"/>
                      <wp:lineTo x="20501" y="10364"/>
                      <wp:lineTo x="20224" y="3605"/>
                      <wp:lineTo x="19670" y="1803"/>
                      <wp:lineTo x="17177" y="0"/>
                      <wp:lineTo x="831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8215" t="9845" b="19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9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8B6" w:rsidRPr="009306FF">
              <w:t>e.</w:t>
            </w:r>
            <w:r>
              <w:t xml:space="preserve"> </w:t>
            </w:r>
            <w:r w:rsidR="003728B6" w:rsidRPr="00671C55">
              <w:rPr>
                <w:sz w:val="22"/>
              </w:rPr>
              <w:t>A toy chest is in the shape of a rectangular prism.  Determine the surface area of the toy chest.</w:t>
            </w:r>
          </w:p>
          <w:p w14:paraId="7C8AFBFF" w14:textId="08F210D4" w:rsidR="003728B6" w:rsidRPr="009306FF" w:rsidRDefault="003728B6" w:rsidP="00C23F27"/>
          <w:p w14:paraId="40907162" w14:textId="77777777" w:rsidR="003728B6" w:rsidRPr="009306FF" w:rsidRDefault="003728B6" w:rsidP="00C23F27">
            <w:pPr>
              <w:rPr>
                <w:u w:val="single"/>
              </w:rPr>
            </w:pPr>
          </w:p>
          <w:p w14:paraId="005A9146" w14:textId="77777777" w:rsidR="003728B6" w:rsidRPr="009306FF" w:rsidRDefault="003728B6" w:rsidP="00C23F27">
            <w:pPr>
              <w:rPr>
                <w:u w:val="single"/>
              </w:rPr>
            </w:pPr>
          </w:p>
          <w:p w14:paraId="2D83E7A6" w14:textId="2A0FF586" w:rsidR="003728B6" w:rsidRPr="009306FF" w:rsidRDefault="003728B6" w:rsidP="00C23F27">
            <w:pPr>
              <w:rPr>
                <w:u w:val="single"/>
              </w:rPr>
            </w:pPr>
          </w:p>
          <w:p w14:paraId="385A8E25" w14:textId="77777777" w:rsidR="003728B6" w:rsidRPr="009306FF" w:rsidRDefault="003728B6" w:rsidP="00C23F27">
            <w:pPr>
              <w:rPr>
                <w:u w:val="single"/>
              </w:rPr>
            </w:pPr>
          </w:p>
          <w:p w14:paraId="343E72A9" w14:textId="10D05372" w:rsidR="003728B6" w:rsidRDefault="003728B6" w:rsidP="00C23F27">
            <w:pPr>
              <w:rPr>
                <w:u w:val="single"/>
              </w:rPr>
            </w:pPr>
          </w:p>
          <w:p w14:paraId="231DE541" w14:textId="77777777" w:rsidR="00671C55" w:rsidRPr="009306FF" w:rsidRDefault="00671C55" w:rsidP="00C23F27">
            <w:pPr>
              <w:rPr>
                <w:u w:val="single"/>
              </w:rPr>
            </w:pPr>
          </w:p>
          <w:p w14:paraId="5AC19A14" w14:textId="77777777" w:rsidR="003728B6" w:rsidRPr="009306FF" w:rsidRDefault="003728B6" w:rsidP="00C23F27">
            <w:pPr>
              <w:rPr>
                <w:u w:val="single"/>
              </w:rPr>
            </w:pPr>
          </w:p>
        </w:tc>
        <w:tc>
          <w:tcPr>
            <w:tcW w:w="5364" w:type="dxa"/>
          </w:tcPr>
          <w:p w14:paraId="5040E58E" w14:textId="1448919C" w:rsidR="003728B6" w:rsidRPr="009306FF" w:rsidRDefault="009306FF" w:rsidP="00C23F27">
            <w:pPr>
              <w:rPr>
                <w:sz w:val="20"/>
                <w:szCs w:val="20"/>
              </w:rPr>
            </w:pPr>
            <w:r w:rsidRPr="009306F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 wp14:anchorId="2FA26830" wp14:editId="06489EB8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0</wp:posOffset>
                  </wp:positionV>
                  <wp:extent cx="1304925" cy="1209675"/>
                  <wp:effectExtent l="0" t="0" r="0" b="0"/>
                  <wp:wrapTight wrapText="bothSides">
                    <wp:wrapPolygon edited="0">
                      <wp:start x="631" y="680"/>
                      <wp:lineTo x="631" y="19729"/>
                      <wp:lineTo x="20496" y="19729"/>
                      <wp:lineTo x="20496" y="680"/>
                      <wp:lineTo x="631" y="68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28B6" w:rsidRPr="009306FF">
              <w:rPr>
                <w:sz w:val="20"/>
                <w:szCs w:val="20"/>
              </w:rPr>
              <w:t xml:space="preserve">f. A piece of cheese is in the shape of an </w:t>
            </w:r>
            <w:r w:rsidRPr="009306FF">
              <w:rPr>
                <w:sz w:val="20"/>
                <w:szCs w:val="20"/>
              </w:rPr>
              <w:t>isosceles</w:t>
            </w:r>
            <w:r w:rsidR="003728B6" w:rsidRPr="009306FF">
              <w:rPr>
                <w:sz w:val="20"/>
                <w:szCs w:val="20"/>
              </w:rPr>
              <w:t xml:space="preserve"> triangular prism.  The cheese needs to be wrapped with saran wrap.  Determine the surface area of the cheese to find out how much wrap would cover this cheese.</w:t>
            </w:r>
          </w:p>
          <w:p w14:paraId="64B34ED4" w14:textId="0F142E80" w:rsidR="003728B6" w:rsidRPr="009306FF" w:rsidRDefault="003728B6" w:rsidP="00C23F27"/>
        </w:tc>
      </w:tr>
      <w:tr w:rsidR="003728B6" w:rsidRPr="00671C55" w14:paraId="539AF5FF" w14:textId="77777777" w:rsidTr="00671C55">
        <w:trPr>
          <w:trHeight w:val="233"/>
          <w:jc w:val="center"/>
        </w:trPr>
        <w:tc>
          <w:tcPr>
            <w:tcW w:w="10728" w:type="dxa"/>
            <w:gridSpan w:val="2"/>
          </w:tcPr>
          <w:p w14:paraId="3D99E2B4" w14:textId="42A43C0E" w:rsidR="003728B6" w:rsidRPr="00671C55" w:rsidRDefault="003728B6" w:rsidP="00671C55">
            <w:pPr>
              <w:spacing w:after="0" w:line="240" w:lineRule="auto"/>
              <w:rPr>
                <w:sz w:val="18"/>
                <w:vertAlign w:val="superscript"/>
              </w:rPr>
            </w:pPr>
            <w:r w:rsidRPr="00671C55">
              <w:rPr>
                <w:sz w:val="18"/>
              </w:rPr>
              <w:t xml:space="preserve">ANSWERS: a. </w:t>
            </w:r>
            <w:r w:rsidR="006C341E">
              <w:rPr>
                <w:sz w:val="18"/>
              </w:rPr>
              <w:t xml:space="preserve">42.9 </w:t>
            </w:r>
            <w:r w:rsidR="006C341E" w:rsidRPr="006C341E">
              <w:rPr>
                <w:sz w:val="18"/>
              </w:rPr>
              <w:t>in</w:t>
            </w:r>
            <w:r w:rsidR="006C341E">
              <w:rPr>
                <w:sz w:val="18"/>
                <w:vertAlign w:val="superscript"/>
              </w:rPr>
              <w:t xml:space="preserve">3 </w:t>
            </w:r>
            <w:r w:rsidR="00F16D9C">
              <w:rPr>
                <w:sz w:val="18"/>
              </w:rPr>
              <w:t>,</w:t>
            </w:r>
            <w:r w:rsidRPr="006C341E">
              <w:rPr>
                <w:sz w:val="18"/>
              </w:rPr>
              <w:t>73</w:t>
            </w:r>
            <w:r w:rsidRPr="00671C55">
              <w:rPr>
                <w:sz w:val="18"/>
              </w:rPr>
              <w:t>.5in</w:t>
            </w:r>
            <w:r w:rsidRPr="00671C55">
              <w:rPr>
                <w:sz w:val="18"/>
                <w:vertAlign w:val="superscript"/>
              </w:rPr>
              <w:t>2</w:t>
            </w:r>
            <w:r w:rsidR="00F16D9C">
              <w:rPr>
                <w:sz w:val="18"/>
              </w:rPr>
              <w:t>;</w:t>
            </w:r>
            <w:r w:rsidRPr="00671C55">
              <w:rPr>
                <w:sz w:val="18"/>
              </w:rPr>
              <w:t xml:space="preserve"> b. </w:t>
            </w:r>
            <w:r w:rsidR="00F16D9C">
              <w:rPr>
                <w:sz w:val="18"/>
              </w:rPr>
              <w:t>80cm</w:t>
            </w:r>
            <w:r w:rsidR="00F16D9C">
              <w:rPr>
                <w:sz w:val="18"/>
                <w:vertAlign w:val="superscript"/>
              </w:rPr>
              <w:t>3</w:t>
            </w:r>
            <w:r w:rsidR="00F16D9C">
              <w:rPr>
                <w:sz w:val="18"/>
              </w:rPr>
              <w:t xml:space="preserve"> , </w:t>
            </w:r>
            <w:r w:rsidRPr="00671C55">
              <w:rPr>
                <w:sz w:val="18"/>
              </w:rPr>
              <w:t>132cm</w:t>
            </w:r>
            <w:r w:rsidRPr="00671C55">
              <w:rPr>
                <w:sz w:val="18"/>
                <w:vertAlign w:val="superscript"/>
              </w:rPr>
              <w:t>2</w:t>
            </w:r>
            <w:r w:rsidR="00F16D9C">
              <w:rPr>
                <w:sz w:val="18"/>
              </w:rPr>
              <w:t xml:space="preserve"> ; </w:t>
            </w:r>
            <w:r w:rsidRPr="00671C55">
              <w:rPr>
                <w:sz w:val="18"/>
              </w:rPr>
              <w:t>c.</w:t>
            </w:r>
            <w:r w:rsidR="00F16D9C">
              <w:rPr>
                <w:sz w:val="18"/>
              </w:rPr>
              <w:t xml:space="preserve"> 40.8 m</w:t>
            </w:r>
            <w:r w:rsidR="00F16D9C">
              <w:rPr>
                <w:sz w:val="18"/>
                <w:vertAlign w:val="superscript"/>
              </w:rPr>
              <w:t>3</w:t>
            </w:r>
            <w:r w:rsidR="00F16D9C">
              <w:rPr>
                <w:sz w:val="18"/>
              </w:rPr>
              <w:t xml:space="preserve"> ,</w:t>
            </w:r>
            <w:r w:rsidRPr="00671C55">
              <w:rPr>
                <w:sz w:val="18"/>
              </w:rPr>
              <w:t xml:space="preserve"> 82.2m</w:t>
            </w:r>
            <w:r w:rsidRPr="00671C55">
              <w:rPr>
                <w:sz w:val="18"/>
                <w:vertAlign w:val="superscript"/>
              </w:rPr>
              <w:t>2</w:t>
            </w:r>
            <w:r w:rsidR="00F16D9C">
              <w:rPr>
                <w:sz w:val="18"/>
              </w:rPr>
              <w:t xml:space="preserve"> ; </w:t>
            </w:r>
            <w:r w:rsidRPr="00671C55">
              <w:rPr>
                <w:sz w:val="18"/>
              </w:rPr>
              <w:t>d. 5m, e. 55.5ft</w:t>
            </w:r>
            <w:r w:rsidRPr="00671C55">
              <w:rPr>
                <w:sz w:val="18"/>
                <w:vertAlign w:val="superscript"/>
              </w:rPr>
              <w:t>2</w:t>
            </w:r>
            <w:r w:rsidRPr="00671C55">
              <w:rPr>
                <w:sz w:val="18"/>
              </w:rPr>
              <w:t>, f. 299.2cm</w:t>
            </w:r>
            <w:r w:rsidRPr="00671C55">
              <w:rPr>
                <w:sz w:val="18"/>
                <w:vertAlign w:val="superscript"/>
              </w:rPr>
              <w:t>2</w:t>
            </w:r>
          </w:p>
        </w:tc>
      </w:tr>
    </w:tbl>
    <w:p w14:paraId="7ADC12F9" w14:textId="77777777" w:rsidR="003728B6" w:rsidRPr="009306FF" w:rsidRDefault="003728B6" w:rsidP="003728B6">
      <w:pPr>
        <w:rPr>
          <w:u w:val="single"/>
        </w:rPr>
        <w:sectPr w:rsidR="003728B6" w:rsidRPr="009306FF" w:rsidSect="00866BA6">
          <w:headerReference w:type="default" r:id="rId46"/>
          <w:footerReference w:type="default" r:id="rId47"/>
          <w:pgSz w:w="12240" w:h="15840"/>
          <w:pgMar w:top="810" w:right="720" w:bottom="720" w:left="1008" w:header="360" w:footer="360" w:gutter="0"/>
          <w:cols w:space="720"/>
          <w:docGrid w:linePitch="360"/>
        </w:sectPr>
      </w:pPr>
    </w:p>
    <w:p w14:paraId="4F0B9DA0" w14:textId="77777777" w:rsidR="003728B6" w:rsidRPr="009306FF" w:rsidRDefault="003728B6" w:rsidP="003728B6">
      <w:pPr>
        <w:jc w:val="center"/>
        <w:rPr>
          <w:b/>
          <w:sz w:val="32"/>
          <w:u w:val="single"/>
        </w:rPr>
      </w:pPr>
      <w:r w:rsidRPr="009306FF">
        <w:rPr>
          <w:b/>
          <w:sz w:val="32"/>
          <w:u w:val="single"/>
        </w:rPr>
        <w:lastRenderedPageBreak/>
        <w:t>Surface Area of Cylinders – Practice</w:t>
      </w:r>
    </w:p>
    <w:p w14:paraId="36645076" w14:textId="22E81C89" w:rsidR="003728B6" w:rsidRPr="00186D41" w:rsidRDefault="003728B6" w:rsidP="003728B6">
      <w:pPr>
        <w:rPr>
          <w:sz w:val="20"/>
          <w:szCs w:val="20"/>
        </w:rPr>
      </w:pPr>
      <w:r w:rsidRPr="00186D41">
        <w:rPr>
          <w:sz w:val="20"/>
          <w:szCs w:val="20"/>
        </w:rPr>
        <w:t>Find the surface area of the following shapes. Round answers to 1d.p.</w:t>
      </w:r>
      <w:r w:rsidR="009306FF" w:rsidRPr="00186D41">
        <w:rPr>
          <w:sz w:val="20"/>
          <w:szCs w:val="20"/>
        </w:rPr>
        <w:t xml:space="preserve"> </w:t>
      </w:r>
      <w:r w:rsidRPr="00186D41">
        <w:rPr>
          <w:sz w:val="20"/>
          <w:szCs w:val="20"/>
        </w:rPr>
        <w:t xml:space="preserve">where necessary.  Use 3.14 or the pi button for 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52"/>
      </w:tblGrid>
      <w:tr w:rsidR="003728B6" w:rsidRPr="009306FF" w14:paraId="238CE574" w14:textId="77777777" w:rsidTr="00C23F27">
        <w:tc>
          <w:tcPr>
            <w:tcW w:w="5364" w:type="dxa"/>
          </w:tcPr>
          <w:p w14:paraId="416F957C" w14:textId="6DF9CADB" w:rsidR="003728B6" w:rsidRPr="009306FF" w:rsidRDefault="003728B6" w:rsidP="00C23F27">
            <w:r w:rsidRPr="009306FF">
              <w:t>a.</w:t>
            </w:r>
            <w:r w:rsidR="009306FF">
              <w:t xml:space="preserve"> </w:t>
            </w:r>
            <w:r w:rsidRPr="009306FF">
              <w:t>Find the surface area of a cylinder with a height of 3m and a diameter of 3m</w:t>
            </w:r>
          </w:p>
          <w:p w14:paraId="70C68EFC" w14:textId="77777777" w:rsidR="003728B6" w:rsidRPr="009306FF" w:rsidRDefault="003728B6" w:rsidP="00C23F27"/>
          <w:p w14:paraId="0C684AB1" w14:textId="77777777" w:rsidR="003728B6" w:rsidRPr="009306FF" w:rsidRDefault="003728B6" w:rsidP="00C23F27"/>
          <w:p w14:paraId="3F026058" w14:textId="77777777" w:rsidR="003728B6" w:rsidRPr="009306FF" w:rsidRDefault="003728B6" w:rsidP="00C23F27"/>
          <w:p w14:paraId="5936D760" w14:textId="77777777" w:rsidR="003728B6" w:rsidRPr="009306FF" w:rsidRDefault="003728B6" w:rsidP="00C23F27"/>
          <w:p w14:paraId="27F15BB0" w14:textId="77777777" w:rsidR="003728B6" w:rsidRPr="009306FF" w:rsidRDefault="003728B6" w:rsidP="00C23F27"/>
          <w:p w14:paraId="3244412A" w14:textId="77777777" w:rsidR="003728B6" w:rsidRPr="009306FF" w:rsidRDefault="003728B6" w:rsidP="00C23F27"/>
        </w:tc>
        <w:tc>
          <w:tcPr>
            <w:tcW w:w="5364" w:type="dxa"/>
          </w:tcPr>
          <w:p w14:paraId="7F84C52A" w14:textId="77777777" w:rsidR="003728B6" w:rsidRPr="009306FF" w:rsidRDefault="003728B6" w:rsidP="00C23F27">
            <w:r w:rsidRPr="009306FF">
              <w:t xml:space="preserve">b. </w:t>
            </w:r>
            <w:r w:rsidRPr="009306FF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4EF70BDB" wp14:editId="768EA1A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635</wp:posOffset>
                  </wp:positionV>
                  <wp:extent cx="1752600" cy="1447800"/>
                  <wp:effectExtent l="0" t="0" r="0" b="0"/>
                  <wp:wrapTight wrapText="bothSides">
                    <wp:wrapPolygon edited="0">
                      <wp:start x="2817" y="1421"/>
                      <wp:lineTo x="1878" y="2558"/>
                      <wp:lineTo x="1643" y="17337"/>
                      <wp:lineTo x="2583" y="19611"/>
                      <wp:lineTo x="3522" y="19611"/>
                      <wp:lineTo x="16904" y="19611"/>
                      <wp:lineTo x="17139" y="19042"/>
                      <wp:lineTo x="16670" y="17053"/>
                      <wp:lineTo x="15730" y="15063"/>
                      <wp:lineTo x="15730" y="10516"/>
                      <wp:lineTo x="19722" y="10232"/>
                      <wp:lineTo x="19957" y="9379"/>
                      <wp:lineTo x="16904" y="5968"/>
                      <wp:lineTo x="16904" y="1421"/>
                      <wp:lineTo x="2817" y="1421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28B6" w:rsidRPr="009306FF" w14:paraId="14E7FF0E" w14:textId="77777777" w:rsidTr="00C23F27">
        <w:tc>
          <w:tcPr>
            <w:tcW w:w="5364" w:type="dxa"/>
          </w:tcPr>
          <w:p w14:paraId="6F4B5D18" w14:textId="77777777" w:rsidR="003728B6" w:rsidRPr="009306FF" w:rsidRDefault="003728B6" w:rsidP="00C23F27">
            <w:r w:rsidRPr="009306FF">
              <w:t>c.</w:t>
            </w:r>
          </w:p>
          <w:p w14:paraId="393F4646" w14:textId="77777777" w:rsidR="003728B6" w:rsidRPr="009306FF" w:rsidRDefault="003728B6" w:rsidP="00C23F27">
            <w:r w:rsidRPr="009306FF">
              <w:rPr>
                <w:noProof/>
              </w:rPr>
              <w:drawing>
                <wp:inline distT="0" distB="0" distL="0" distR="0" wp14:anchorId="58DB8BDB" wp14:editId="79913FD3">
                  <wp:extent cx="2381250" cy="1019175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7BC47" w14:textId="77777777" w:rsidR="003728B6" w:rsidRPr="009306FF" w:rsidRDefault="003728B6" w:rsidP="00C23F27"/>
          <w:p w14:paraId="4B7EC942" w14:textId="77777777" w:rsidR="003728B6" w:rsidRPr="009306FF" w:rsidRDefault="003728B6" w:rsidP="00C23F27"/>
          <w:p w14:paraId="59FBBE2B" w14:textId="77777777" w:rsidR="003728B6" w:rsidRPr="009306FF" w:rsidRDefault="003728B6" w:rsidP="00C23F27"/>
          <w:p w14:paraId="77415514" w14:textId="118EF366" w:rsidR="003728B6" w:rsidRDefault="003728B6" w:rsidP="00C23F27"/>
          <w:p w14:paraId="341C41A9" w14:textId="3B0FAD50" w:rsidR="009306FF" w:rsidRDefault="009306FF" w:rsidP="00C23F27"/>
          <w:p w14:paraId="6378A363" w14:textId="77777777" w:rsidR="009306FF" w:rsidRPr="009306FF" w:rsidRDefault="009306FF" w:rsidP="00C23F27"/>
          <w:p w14:paraId="2069C652" w14:textId="77777777" w:rsidR="003728B6" w:rsidRPr="009306FF" w:rsidRDefault="003728B6" w:rsidP="00C23F27"/>
          <w:p w14:paraId="14EA05F1" w14:textId="77777777" w:rsidR="003728B6" w:rsidRPr="009306FF" w:rsidRDefault="003728B6" w:rsidP="00C23F27"/>
          <w:p w14:paraId="70F2B355" w14:textId="77777777" w:rsidR="003728B6" w:rsidRPr="009306FF" w:rsidRDefault="003728B6" w:rsidP="00C23F27"/>
        </w:tc>
        <w:tc>
          <w:tcPr>
            <w:tcW w:w="5364" w:type="dxa"/>
          </w:tcPr>
          <w:p w14:paraId="29D6BA58" w14:textId="44231950" w:rsidR="003728B6" w:rsidRPr="009306FF" w:rsidRDefault="003728B6" w:rsidP="00C23F27">
            <w:r w:rsidRPr="009306FF">
              <w:t>d.</w:t>
            </w:r>
            <w:r w:rsidR="009306FF">
              <w:t xml:space="preserve"> </w:t>
            </w:r>
            <w:r w:rsidRPr="009306FF">
              <w:t>If a cylinder has a surface area of 178.98cm</w:t>
            </w:r>
            <w:r w:rsidRPr="009306FF">
              <w:rPr>
                <w:vertAlign w:val="superscript"/>
              </w:rPr>
              <w:t>2</w:t>
            </w:r>
            <w:r w:rsidRPr="009306FF">
              <w:t>, and a radius of 3cm, determine the height of the cylinder.</w:t>
            </w:r>
          </w:p>
          <w:p w14:paraId="2DB77C31" w14:textId="77777777" w:rsidR="003728B6" w:rsidRPr="009306FF" w:rsidRDefault="003728B6" w:rsidP="00C23F27"/>
          <w:p w14:paraId="73241C72" w14:textId="77777777" w:rsidR="003728B6" w:rsidRPr="009306FF" w:rsidRDefault="003728B6" w:rsidP="00C23F27"/>
          <w:p w14:paraId="4B64278A" w14:textId="77777777" w:rsidR="003728B6" w:rsidRPr="009306FF" w:rsidRDefault="003728B6" w:rsidP="00C23F27"/>
          <w:p w14:paraId="5C4DC926" w14:textId="77777777" w:rsidR="003728B6" w:rsidRPr="009306FF" w:rsidRDefault="003728B6" w:rsidP="00C23F27"/>
          <w:p w14:paraId="2F2AA5DA" w14:textId="77777777" w:rsidR="003728B6" w:rsidRPr="009306FF" w:rsidRDefault="003728B6" w:rsidP="00C23F27"/>
          <w:p w14:paraId="0E2AA426" w14:textId="77777777" w:rsidR="003728B6" w:rsidRPr="009306FF" w:rsidRDefault="003728B6" w:rsidP="00C23F27"/>
        </w:tc>
      </w:tr>
      <w:tr w:rsidR="003728B6" w:rsidRPr="009306FF" w14:paraId="12E747FD" w14:textId="77777777" w:rsidTr="00C23F27">
        <w:tc>
          <w:tcPr>
            <w:tcW w:w="10728" w:type="dxa"/>
            <w:gridSpan w:val="2"/>
          </w:tcPr>
          <w:p w14:paraId="233066DF" w14:textId="14EC798F" w:rsidR="003728B6" w:rsidRPr="009306FF" w:rsidRDefault="003728B6" w:rsidP="00C23F27">
            <w:r w:rsidRPr="009306FF">
              <w:t>ANSWERS: a. 42.4m</w:t>
            </w:r>
            <w:r w:rsidRPr="009306FF">
              <w:rPr>
                <w:vertAlign w:val="superscript"/>
              </w:rPr>
              <w:t>2</w:t>
            </w:r>
            <w:r w:rsidRPr="009306FF">
              <w:t>, b.99.5cm</w:t>
            </w:r>
            <w:r w:rsidRPr="009306FF">
              <w:rPr>
                <w:vertAlign w:val="superscript"/>
              </w:rPr>
              <w:t>2</w:t>
            </w:r>
            <w:r w:rsidR="00CA367A">
              <w:t>, c. 439.8</w:t>
            </w:r>
            <w:bookmarkStart w:id="0" w:name="_GoBack"/>
            <w:bookmarkEnd w:id="0"/>
            <w:r w:rsidRPr="009306FF">
              <w:t>in</w:t>
            </w:r>
            <w:r w:rsidRPr="009306FF">
              <w:rPr>
                <w:vertAlign w:val="superscript"/>
              </w:rPr>
              <w:t>2</w:t>
            </w:r>
            <w:r w:rsidRPr="009306FF">
              <w:t>, d. h=6.5cm</w:t>
            </w:r>
          </w:p>
        </w:tc>
      </w:tr>
    </w:tbl>
    <w:p w14:paraId="3771E766" w14:textId="6F903FBC" w:rsidR="007C3DCF" w:rsidRPr="009306FF" w:rsidRDefault="00DE2D93" w:rsidP="00DE2D93">
      <w:pPr>
        <w:pStyle w:val="NoSpacing"/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C3DCF" w:rsidRPr="009306FF" w:rsidSect="00AA61B9">
      <w:headerReference w:type="default" r:id="rId50"/>
      <w:footerReference w:type="default" r:id="rId51"/>
      <w:pgSz w:w="12240" w:h="15840"/>
      <w:pgMar w:top="1440" w:right="758" w:bottom="709" w:left="108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47EE" w14:textId="77777777" w:rsidR="0099635C" w:rsidRDefault="0099635C" w:rsidP="00A915B0">
      <w:pPr>
        <w:spacing w:after="0" w:line="240" w:lineRule="auto"/>
      </w:pPr>
      <w:r>
        <w:separator/>
      </w:r>
    </w:p>
  </w:endnote>
  <w:endnote w:type="continuationSeparator" w:id="0">
    <w:p w14:paraId="00432349" w14:textId="77777777" w:rsidR="0099635C" w:rsidRDefault="0099635C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165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D75DCAE" w14:textId="67F35B19" w:rsidR="003728B6" w:rsidRDefault="003728B6" w:rsidP="00866B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F5E52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F5E52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3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67A5F" w14:textId="565430F7" w:rsidR="00A4262F" w:rsidRDefault="00DE2D93" w:rsidP="00DE2D93">
            <w:pPr>
              <w:pStyle w:val="Footer"/>
              <w:tabs>
                <w:tab w:val="clear" w:pos="9360"/>
                <w:tab w:val="right" w:pos="10348"/>
              </w:tabs>
            </w:pPr>
            <w:r>
              <w:rPr>
                <w:b/>
                <w:bCs/>
              </w:rPr>
              <w:t xml:space="preserve">COMPLETE: </w:t>
            </w:r>
            <w:r w:rsidRPr="00DE2D93">
              <w:rPr>
                <w:b/>
                <w:bCs/>
              </w:rPr>
              <w:t>p. 64 #1-2</w:t>
            </w:r>
            <w:r>
              <w:rPr>
                <w:b/>
                <w:bCs/>
              </w:rPr>
              <w:t xml:space="preserve">; </w:t>
            </w:r>
            <w:r w:rsidRPr="00DE2D93">
              <w:rPr>
                <w:b/>
                <w:bCs/>
              </w:rPr>
              <w:t>p. 65 #1-2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A4262F">
              <w:t xml:space="preserve">Page </w:t>
            </w:r>
            <w:r w:rsidR="00A4262F">
              <w:rPr>
                <w:b/>
                <w:bCs/>
              </w:rPr>
              <w:fldChar w:fldCharType="begin"/>
            </w:r>
            <w:r w:rsidR="00A4262F">
              <w:rPr>
                <w:b/>
                <w:bCs/>
              </w:rPr>
              <w:instrText xml:space="preserve"> PAGE </w:instrText>
            </w:r>
            <w:r w:rsidR="00A4262F">
              <w:rPr>
                <w:b/>
                <w:bCs/>
              </w:rPr>
              <w:fldChar w:fldCharType="separate"/>
            </w:r>
            <w:r w:rsidR="00AF5E52">
              <w:rPr>
                <w:b/>
                <w:bCs/>
                <w:noProof/>
              </w:rPr>
              <w:t>6</w:t>
            </w:r>
            <w:r w:rsidR="00A4262F">
              <w:rPr>
                <w:b/>
                <w:bCs/>
              </w:rPr>
              <w:fldChar w:fldCharType="end"/>
            </w:r>
            <w:r w:rsidR="00A4262F">
              <w:t xml:space="preserve"> of </w:t>
            </w:r>
            <w:r w:rsidR="00A4262F">
              <w:rPr>
                <w:b/>
                <w:bCs/>
              </w:rPr>
              <w:fldChar w:fldCharType="begin"/>
            </w:r>
            <w:r w:rsidR="00A4262F">
              <w:rPr>
                <w:b/>
                <w:bCs/>
              </w:rPr>
              <w:instrText xml:space="preserve"> NUMPAGES  </w:instrText>
            </w:r>
            <w:r w:rsidR="00A4262F">
              <w:rPr>
                <w:b/>
                <w:bCs/>
              </w:rPr>
              <w:fldChar w:fldCharType="separate"/>
            </w:r>
            <w:r w:rsidR="00AF5E52">
              <w:rPr>
                <w:b/>
                <w:bCs/>
                <w:noProof/>
              </w:rPr>
              <w:t>6</w:t>
            </w:r>
            <w:r w:rsidR="00A4262F">
              <w:rPr>
                <w:b/>
                <w:bCs/>
              </w:rPr>
              <w:fldChar w:fldCharType="end"/>
            </w:r>
          </w:p>
        </w:sdtContent>
      </w:sdt>
    </w:sdtContent>
  </w:sdt>
  <w:p w14:paraId="185057F4" w14:textId="77777777" w:rsidR="00AA61B9" w:rsidRPr="00A4262F" w:rsidRDefault="00AA61B9" w:rsidP="00A4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0D38" w14:textId="77777777" w:rsidR="0099635C" w:rsidRDefault="0099635C" w:rsidP="00A915B0">
      <w:pPr>
        <w:spacing w:after="0" w:line="240" w:lineRule="auto"/>
      </w:pPr>
      <w:r>
        <w:separator/>
      </w:r>
    </w:p>
  </w:footnote>
  <w:footnote w:type="continuationSeparator" w:id="0">
    <w:p w14:paraId="42CB113A" w14:textId="77777777" w:rsidR="0099635C" w:rsidRDefault="0099635C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8D5A" w14:textId="77777777" w:rsidR="009306FF" w:rsidRPr="00951A5B" w:rsidRDefault="009306FF" w:rsidP="006A5B66">
    <w:pPr>
      <w:pStyle w:val="Header"/>
      <w:tabs>
        <w:tab w:val="clear" w:pos="9360"/>
        <w:tab w:val="right" w:pos="10512"/>
      </w:tabs>
      <w:rPr>
        <w:b/>
        <w:szCs w:val="20"/>
      </w:rPr>
    </w:pPr>
    <w:r w:rsidRPr="00951A5B">
      <w:rPr>
        <w:b/>
        <w:szCs w:val="20"/>
      </w:rPr>
      <w:t>M</w:t>
    </w:r>
    <w:r>
      <w:rPr>
        <w:b/>
        <w:szCs w:val="20"/>
      </w:rPr>
      <w:t>AP4</w:t>
    </w:r>
    <w:r w:rsidRPr="00951A5B">
      <w:rPr>
        <w:b/>
        <w:szCs w:val="20"/>
      </w:rPr>
      <w:t>C</w:t>
    </w:r>
    <w:r w:rsidRPr="00951A5B">
      <w:rPr>
        <w:b/>
        <w:szCs w:val="20"/>
      </w:rPr>
      <w:tab/>
    </w:r>
    <w:r w:rsidRPr="00951A5B">
      <w:rPr>
        <w:b/>
        <w:szCs w:val="20"/>
      </w:rPr>
      <w:tab/>
      <w:t>Date: ____________</w:t>
    </w:r>
  </w:p>
  <w:p w14:paraId="609B78FB" w14:textId="1707421E" w:rsidR="009306FF" w:rsidRPr="00951A5B" w:rsidRDefault="009306FF" w:rsidP="006A5B66">
    <w:pPr>
      <w:pStyle w:val="Header"/>
      <w:tabs>
        <w:tab w:val="clear" w:pos="9360"/>
        <w:tab w:val="right" w:pos="10512"/>
      </w:tabs>
      <w:rPr>
        <w:b/>
        <w:szCs w:val="20"/>
        <w:u w:val="single"/>
      </w:rPr>
    </w:pPr>
    <w:r w:rsidRPr="00951A5B">
      <w:rPr>
        <w:b/>
        <w:szCs w:val="20"/>
        <w:u w:val="single"/>
      </w:rPr>
      <w:t xml:space="preserve">Day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>:</w:t>
    </w:r>
    <w:r>
      <w:rPr>
        <w:b/>
        <w:szCs w:val="20"/>
        <w:u w:val="single"/>
      </w:rPr>
      <w:t xml:space="preserve"> Volume and Surface Area </w:t>
    </w:r>
    <w:r>
      <w:rPr>
        <w:b/>
        <w:szCs w:val="20"/>
        <w:u w:val="single"/>
      </w:rPr>
      <w:tab/>
    </w:r>
    <w:r w:rsidRPr="00951A5B">
      <w:rPr>
        <w:b/>
        <w:szCs w:val="20"/>
        <w:u w:val="single"/>
      </w:rPr>
      <w:tab/>
      <w:t xml:space="preserve">Unit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Measurement &amp; Geometry</w:t>
    </w:r>
  </w:p>
  <w:p w14:paraId="620CB1EC" w14:textId="77777777" w:rsidR="009306FF" w:rsidRDefault="0093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124D" w14:textId="77777777" w:rsidR="00A4262F" w:rsidRPr="00951A5B" w:rsidRDefault="00A4262F" w:rsidP="00A4262F">
    <w:pPr>
      <w:pStyle w:val="Header"/>
      <w:tabs>
        <w:tab w:val="clear" w:pos="9360"/>
        <w:tab w:val="right" w:pos="10080"/>
      </w:tabs>
      <w:rPr>
        <w:b/>
        <w:szCs w:val="20"/>
      </w:rPr>
    </w:pPr>
    <w:r w:rsidRPr="00951A5B">
      <w:rPr>
        <w:b/>
        <w:szCs w:val="20"/>
      </w:rPr>
      <w:t>M</w:t>
    </w:r>
    <w:r>
      <w:rPr>
        <w:b/>
        <w:szCs w:val="20"/>
      </w:rPr>
      <w:t>AP4</w:t>
    </w:r>
    <w:r w:rsidRPr="00951A5B">
      <w:rPr>
        <w:b/>
        <w:szCs w:val="20"/>
      </w:rPr>
      <w:t>C</w:t>
    </w:r>
    <w:r w:rsidRPr="00951A5B">
      <w:rPr>
        <w:b/>
        <w:szCs w:val="20"/>
      </w:rPr>
      <w:tab/>
    </w:r>
    <w:r w:rsidRPr="00951A5B">
      <w:rPr>
        <w:b/>
        <w:szCs w:val="20"/>
      </w:rPr>
      <w:tab/>
      <w:t>Date: ____________</w:t>
    </w:r>
  </w:p>
  <w:p w14:paraId="5D93D5AF" w14:textId="7161DB89" w:rsidR="00A4262F" w:rsidRPr="00951A5B" w:rsidRDefault="00A4262F" w:rsidP="00A4262F">
    <w:pPr>
      <w:pStyle w:val="Header"/>
      <w:tabs>
        <w:tab w:val="clear" w:pos="9360"/>
        <w:tab w:val="right" w:pos="10080"/>
      </w:tabs>
      <w:rPr>
        <w:b/>
        <w:szCs w:val="20"/>
        <w:u w:val="single"/>
      </w:rPr>
    </w:pPr>
    <w:r w:rsidRPr="00951A5B">
      <w:rPr>
        <w:b/>
        <w:szCs w:val="20"/>
        <w:u w:val="single"/>
      </w:rPr>
      <w:t xml:space="preserve">Day </w:t>
    </w:r>
    <w:r>
      <w:rPr>
        <w:b/>
        <w:szCs w:val="20"/>
        <w:u w:val="single"/>
      </w:rPr>
      <w:t>2: Surface Area and Volume</w:t>
    </w:r>
    <w:r>
      <w:rPr>
        <w:b/>
        <w:szCs w:val="20"/>
        <w:u w:val="single"/>
      </w:rPr>
      <w:tab/>
    </w:r>
    <w:r w:rsidRPr="00951A5B">
      <w:rPr>
        <w:b/>
        <w:szCs w:val="20"/>
        <w:u w:val="single"/>
      </w:rPr>
      <w:tab/>
      <w:t xml:space="preserve">Unit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Measurement &amp; Geometry</w:t>
    </w:r>
  </w:p>
  <w:p w14:paraId="257DFC06" w14:textId="77777777" w:rsidR="00B85AA1" w:rsidRPr="00A4262F" w:rsidRDefault="00B85AA1" w:rsidP="00A42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2A"/>
    <w:multiLevelType w:val="hybridMultilevel"/>
    <w:tmpl w:val="E69ED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5F1D"/>
    <w:multiLevelType w:val="hybridMultilevel"/>
    <w:tmpl w:val="82D0EE94"/>
    <w:lvl w:ilvl="0" w:tplc="5994F2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8434D"/>
    <w:multiLevelType w:val="multilevel"/>
    <w:tmpl w:val="388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CB3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5D11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624"/>
    <w:rsid w:val="0018472B"/>
    <w:rsid w:val="00185AD0"/>
    <w:rsid w:val="00185F57"/>
    <w:rsid w:val="00186066"/>
    <w:rsid w:val="00186788"/>
    <w:rsid w:val="001867F4"/>
    <w:rsid w:val="001869E2"/>
    <w:rsid w:val="00186D41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98C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7F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B4F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8B6"/>
    <w:rsid w:val="00372D43"/>
    <w:rsid w:val="00372D7A"/>
    <w:rsid w:val="00373349"/>
    <w:rsid w:val="003736F0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5E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74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78F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76D"/>
    <w:rsid w:val="00486B5A"/>
    <w:rsid w:val="00486E26"/>
    <w:rsid w:val="00487707"/>
    <w:rsid w:val="00487935"/>
    <w:rsid w:val="00487FCC"/>
    <w:rsid w:val="004905BA"/>
    <w:rsid w:val="004907F3"/>
    <w:rsid w:val="00490F93"/>
    <w:rsid w:val="004912E1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282"/>
    <w:rsid w:val="004C0839"/>
    <w:rsid w:val="004C1719"/>
    <w:rsid w:val="004C1D08"/>
    <w:rsid w:val="004C20F0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5FBE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9DF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15E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1D90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0F4B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6DC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7D6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C55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5B66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0FE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41E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2D89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3DCF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3C9A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1DCC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1BC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6E3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4E90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400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1E01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4A5"/>
    <w:rsid w:val="00924D93"/>
    <w:rsid w:val="00924E81"/>
    <w:rsid w:val="009262B1"/>
    <w:rsid w:val="009264CE"/>
    <w:rsid w:val="00927178"/>
    <w:rsid w:val="009275E6"/>
    <w:rsid w:val="009306FF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4D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35C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202"/>
    <w:rsid w:val="00A0647F"/>
    <w:rsid w:val="00A0672B"/>
    <w:rsid w:val="00A06A32"/>
    <w:rsid w:val="00A06D9D"/>
    <w:rsid w:val="00A07806"/>
    <w:rsid w:val="00A07E48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4DDB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62F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1266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1B9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1BE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5E52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A1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6B1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DB8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D7FAD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25CF"/>
    <w:rsid w:val="00C03675"/>
    <w:rsid w:val="00C03B12"/>
    <w:rsid w:val="00C03FFC"/>
    <w:rsid w:val="00C0586E"/>
    <w:rsid w:val="00C06138"/>
    <w:rsid w:val="00C06142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690"/>
    <w:rsid w:val="00CA0F76"/>
    <w:rsid w:val="00CA1207"/>
    <w:rsid w:val="00CA1C3C"/>
    <w:rsid w:val="00CA252B"/>
    <w:rsid w:val="00CA2675"/>
    <w:rsid w:val="00CA3191"/>
    <w:rsid w:val="00CA3316"/>
    <w:rsid w:val="00CA363E"/>
    <w:rsid w:val="00CA367A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43C2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87B32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2D93"/>
    <w:rsid w:val="00DE3838"/>
    <w:rsid w:val="00DE3BF1"/>
    <w:rsid w:val="00DE3C0F"/>
    <w:rsid w:val="00DE3FEE"/>
    <w:rsid w:val="00DE475F"/>
    <w:rsid w:val="00DE56F5"/>
    <w:rsid w:val="00DE5C5A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5CD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7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0567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97F"/>
    <w:rsid w:val="00E32EC5"/>
    <w:rsid w:val="00E3307A"/>
    <w:rsid w:val="00E33306"/>
    <w:rsid w:val="00E3337E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457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5FD7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B6F4C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421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D9C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2BED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CFDA"/>
  <w15:docId w15:val="{B47078D3-C233-4D24-BAC5-0FDE393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47578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28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93901809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3304895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77117002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1386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64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399233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4164267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38499031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201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6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37634854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4439613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4850518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bing.com/images/search?q=basketball#focal=d3d95f2ae8ec5ebe1ad3ad0755c9652a&amp;furl=http://www.aitkin.k12.mn.us/sports/RipplesideSports/images/basketball.gif" TargetMode="External"/><Relationship Id="rId42" Type="http://schemas.openxmlformats.org/officeDocument/2006/relationships/image" Target="media/image29.emf"/><Relationship Id="rId47" Type="http://schemas.openxmlformats.org/officeDocument/2006/relationships/footer" Target="foot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0.png"/><Relationship Id="rId25" Type="http://schemas.openxmlformats.org/officeDocument/2006/relationships/image" Target="media/image17.png"/><Relationship Id="rId33" Type="http://schemas.openxmlformats.org/officeDocument/2006/relationships/image" Target="http://t0.gstatic.com/images?q=tbn:KTL0quFtkoivfM:http://www.swgc.mun.ca/releases/PublishingImages/basketball.jpg" TargetMode="External"/><Relationship Id="rId38" Type="http://schemas.openxmlformats.org/officeDocument/2006/relationships/image" Target="http://www.doe.mass.edu/mcas/images/db/05m06q27.gif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wmf"/><Relationship Id="rId41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37" Type="http://schemas.openxmlformats.org/officeDocument/2006/relationships/image" Target="media/image25.gi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4.emf"/><Relationship Id="rId49" Type="http://schemas.openxmlformats.org/officeDocument/2006/relationships/image" Target="media/image34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://images.google.com/imgres?imgurl=http://www.swgc.mun.ca/releases/PublishingImages/basketball.jpg&amp;imgrefurl=http://www.swgc.mun.ca/releases/Lists/Release%20List/DispForm.aspx?ID=557&amp;usg=__e5OM8QKHSDNaXqkp0X-gvmaBAm0=&amp;h=340&amp;w=340&amp;sz=30&amp;hl=en&amp;start=1&amp;um=1&amp;tbnid=KTL0quFtkoivfM:&amp;tbnh=119&amp;tbnw=119&amp;prev=/images?q=basketball&amp;hl=en&amp;rls=com.microsoft:en-us:IE-SearchBox&amp;rlz=1I7ADSA_en&amp;sa=N&amp;um=1" TargetMode="External"/><Relationship Id="rId44" Type="http://schemas.openxmlformats.org/officeDocument/2006/relationships/image" Target="media/image31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oleObject" Target="embeddings/oleObject1.bin"/><Relationship Id="rId35" Type="http://schemas.openxmlformats.org/officeDocument/2006/relationships/image" Target="media/image23.jpeg"/><Relationship Id="rId43" Type="http://schemas.openxmlformats.org/officeDocument/2006/relationships/image" Target="media/image30.emf"/><Relationship Id="rId48" Type="http://schemas.openxmlformats.org/officeDocument/2006/relationships/image" Target="media/image33.emf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D254-E113-4BF3-A111-E62A37D0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</dc:creator>
  <cp:keywords/>
  <dc:description/>
  <cp:lastModifiedBy>Bulut Sicramaz</cp:lastModifiedBy>
  <cp:revision>38</cp:revision>
  <cp:lastPrinted>2019-09-14T22:57:00Z</cp:lastPrinted>
  <dcterms:created xsi:type="dcterms:W3CDTF">2019-08-06T07:37:00Z</dcterms:created>
  <dcterms:modified xsi:type="dcterms:W3CDTF">2019-09-14T22:59:00Z</dcterms:modified>
</cp:coreProperties>
</file>